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B0CA6" w14:textId="77777777" w:rsidR="00763E04" w:rsidRDefault="00000000">
      <w:pPr>
        <w:pStyle w:val="Titre"/>
        <w:shd w:val="clear" w:color="auto" w:fill="103D62"/>
        <w:spacing w:before="180" w:after="180"/>
      </w:pPr>
      <w:r>
        <w:rPr>
          <w:color w:val="FFFFFF"/>
          <w:sz w:val="36"/>
        </w:rPr>
        <w:t>[Titre de l’article en français]</w:t>
      </w:r>
    </w:p>
    <w:p w14:paraId="6D3107C1" w14:textId="77777777" w:rsidR="00763E04" w:rsidRDefault="00000000">
      <w:pPr>
        <w:spacing w:after="100"/>
        <w:ind w:left="3402" w:right="113"/>
        <w:jc w:val="right"/>
      </w:pPr>
      <w:r>
        <w:rPr>
          <w:b/>
        </w:rPr>
        <w:t>[Prénom et nom de chaque auteur]</w:t>
      </w:r>
    </w:p>
    <w:p w14:paraId="0D0373F2" w14:textId="77777777" w:rsidR="00763E04" w:rsidRDefault="00000000">
      <w:pPr>
        <w:spacing w:after="100"/>
        <w:ind w:left="3402" w:right="113"/>
        <w:jc w:val="right"/>
      </w:pPr>
      <w:r>
        <w:t>[Institution, pays]</w:t>
      </w:r>
    </w:p>
    <w:p w14:paraId="5883D5EB" w14:textId="77777777" w:rsidR="00763E04" w:rsidRDefault="00000000">
      <w:pPr>
        <w:spacing w:after="100"/>
        <w:ind w:left="3402" w:right="113"/>
        <w:jc w:val="right"/>
      </w:pPr>
      <w:r>
        <w:t>Courriel : [adresse]  ·  ORCID : [identifiant ou lien]</w:t>
      </w:r>
    </w:p>
    <w:p w14:paraId="54B26B64" w14:textId="77777777" w:rsidR="00763E04" w:rsidRDefault="00000000">
      <w:pPr>
        <w:pBdr>
          <w:left w:val="single" w:sz="18" w:space="8" w:color="123B60"/>
        </w:pBdr>
        <w:shd w:val="clear" w:color="auto" w:fill="EEF2F6"/>
        <w:spacing w:after="0"/>
        <w:ind w:left="170" w:right="113"/>
        <w:jc w:val="left"/>
      </w:pPr>
      <w:r>
        <w:rPr>
          <w:b/>
          <w:color w:val="123B60"/>
        </w:rPr>
        <w:t>Consignes aux auteurs (à supprimer avant la soumission)</w:t>
      </w:r>
    </w:p>
    <w:p w14:paraId="5BCEBF0E" w14:textId="77777777" w:rsidR="00763E04" w:rsidRDefault="00000000">
      <w:pPr>
        <w:pBdr>
          <w:left w:val="single" w:sz="18" w:space="8" w:color="123B60"/>
        </w:pBdr>
        <w:shd w:val="clear" w:color="auto" w:fill="EEF2F6"/>
        <w:spacing w:after="0"/>
        <w:ind w:left="170" w:right="113"/>
        <w:jc w:val="left"/>
      </w:pPr>
      <w:r>
        <w:t>Remplacez les champs entre crochets et les exemples par vos informations.</w:t>
      </w:r>
    </w:p>
    <w:p w14:paraId="25847339" w14:textId="77777777" w:rsidR="00763E04" w:rsidRDefault="00000000">
      <w:pPr>
        <w:pBdr>
          <w:left w:val="single" w:sz="18" w:space="8" w:color="123B60"/>
        </w:pBdr>
        <w:shd w:val="clear" w:color="auto" w:fill="EEF2F6"/>
        <w:spacing w:after="0"/>
        <w:ind w:left="170" w:right="113"/>
        <w:jc w:val="left"/>
      </w:pPr>
      <w:r>
        <w:t>Respectez les consignes de la revue pour la longueur, les résumés, les mots-clés et la présentation. Consultez la page de soumission avant l’envoi.</w:t>
      </w:r>
    </w:p>
    <w:p w14:paraId="65452433" w14:textId="77777777" w:rsidR="00763E04" w:rsidRDefault="00000000">
      <w:pPr>
        <w:pBdr>
          <w:left w:val="single" w:sz="18" w:space="8" w:color="123B60"/>
        </w:pBdr>
        <w:shd w:val="clear" w:color="auto" w:fill="EEF2F6"/>
        <w:spacing w:after="0"/>
        <w:ind w:left="170" w:right="113"/>
        <w:jc w:val="left"/>
      </w:pPr>
      <w:r>
        <w:t>Le cadre « Réservé à la rédaction » est renseigné par la revue : ne le modifiez pas.</w:t>
      </w:r>
    </w:p>
    <w:p w14:paraId="288AB835" w14:textId="77777777" w:rsidR="00763E04" w:rsidRDefault="00763E04">
      <w:pPr>
        <w:spacing w:after="60"/>
      </w:pPr>
    </w:p>
    <w:p w14:paraId="6CC99082" w14:textId="77777777" w:rsidR="00763E04" w:rsidRDefault="00000000">
      <w:pPr>
        <w:keepNext/>
        <w:spacing w:after="60"/>
        <w:jc w:val="left"/>
      </w:pPr>
      <w:r>
        <w:rPr>
          <w:b/>
          <w:color w:val="123B60"/>
          <w:sz w:val="20"/>
          <w:szCs w:val="20"/>
        </w:rPr>
        <w:t>Réservé à la rédaction</w:t>
      </w:r>
    </w:p>
    <w:tbl>
      <w:tblPr>
        <w:tblW w:w="9072"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Layout w:type="fixed"/>
        <w:tblCellMar>
          <w:top w:w="60" w:type="dxa"/>
          <w:left w:w="100" w:type="dxa"/>
          <w:bottom w:w="60" w:type="dxa"/>
          <w:right w:w="100" w:type="dxa"/>
        </w:tblCellMar>
        <w:tblLook w:val="04A0" w:firstRow="1" w:lastRow="0" w:firstColumn="1" w:lastColumn="0" w:noHBand="0" w:noVBand="1"/>
      </w:tblPr>
      <w:tblGrid>
        <w:gridCol w:w="2300"/>
        <w:gridCol w:w="6772"/>
      </w:tblGrid>
      <w:tr w:rsidR="00763E04" w14:paraId="586278C8" w14:textId="77777777">
        <w:tc>
          <w:tcPr>
            <w:tcW w:w="2300" w:type="dxa"/>
            <w:shd w:val="clear" w:color="auto" w:fill="103D62"/>
          </w:tcPr>
          <w:p w14:paraId="0BB9C178" w14:textId="77777777" w:rsidR="00763E04" w:rsidRDefault="00000000">
            <w:pPr>
              <w:spacing w:after="0"/>
              <w:jc w:val="left"/>
            </w:pPr>
            <w:r>
              <w:rPr>
                <w:b/>
                <w:color w:val="FFFFFF"/>
              </w:rPr>
              <w:t>Référence du numéro</w:t>
            </w:r>
          </w:p>
        </w:tc>
        <w:tc>
          <w:tcPr>
            <w:tcW w:w="6772" w:type="dxa"/>
            <w:shd w:val="clear" w:color="auto" w:fill="103D62"/>
          </w:tcPr>
          <w:p w14:paraId="703FBDD5" w14:textId="77777777" w:rsidR="00763E04" w:rsidRDefault="00000000">
            <w:pPr>
              <w:spacing w:after="0"/>
              <w:jc w:val="left"/>
            </w:pPr>
            <w:r>
              <w:rPr>
                <w:color w:val="FFFFFF"/>
              </w:rPr>
              <w:t>Vol. [volume], n° [numéro], [année], p. [première–dernière page]</w:t>
            </w:r>
          </w:p>
        </w:tc>
      </w:tr>
      <w:tr w:rsidR="00763E04" w14:paraId="3F654F49" w14:textId="77777777">
        <w:tc>
          <w:tcPr>
            <w:tcW w:w="2300" w:type="dxa"/>
            <w:shd w:val="clear" w:color="auto" w:fill="103D62"/>
          </w:tcPr>
          <w:p w14:paraId="54C079C8" w14:textId="77777777" w:rsidR="00763E04" w:rsidRDefault="00000000">
            <w:pPr>
              <w:spacing w:after="0"/>
              <w:jc w:val="left"/>
            </w:pPr>
            <w:r>
              <w:rPr>
                <w:b/>
                <w:color w:val="FFFFFF"/>
              </w:rPr>
              <w:t>Suivi éditorial</w:t>
            </w:r>
          </w:p>
        </w:tc>
        <w:tc>
          <w:tcPr>
            <w:tcW w:w="6772" w:type="dxa"/>
            <w:shd w:val="clear" w:color="auto" w:fill="103D62"/>
          </w:tcPr>
          <w:p w14:paraId="770CC16C" w14:textId="77777777" w:rsidR="00763E04" w:rsidRDefault="00000000">
            <w:pPr>
              <w:spacing w:after="0"/>
              <w:jc w:val="left"/>
            </w:pPr>
            <w:r>
              <w:rPr>
                <w:color w:val="FFFFFF"/>
              </w:rPr>
              <w:t>Reçu : [jj/mm/aaaa]  ·  Accepté : [jj/mm/aaaa]  ·  Publié : [jj/mm/aaaa]</w:t>
            </w:r>
          </w:p>
        </w:tc>
      </w:tr>
      <w:tr w:rsidR="00763E04" w14:paraId="62C98B62" w14:textId="77777777">
        <w:tc>
          <w:tcPr>
            <w:tcW w:w="2300" w:type="dxa"/>
            <w:shd w:val="clear" w:color="auto" w:fill="103D62"/>
          </w:tcPr>
          <w:p w14:paraId="2C9F7185" w14:textId="77777777" w:rsidR="00763E04" w:rsidRDefault="00000000">
            <w:pPr>
              <w:spacing w:after="0"/>
              <w:jc w:val="left"/>
            </w:pPr>
            <w:r>
              <w:rPr>
                <w:b/>
                <w:color w:val="FFFFFF"/>
              </w:rPr>
              <w:t>DOI</w:t>
            </w:r>
          </w:p>
        </w:tc>
        <w:tc>
          <w:tcPr>
            <w:tcW w:w="6772" w:type="dxa"/>
            <w:shd w:val="clear" w:color="auto" w:fill="103D62"/>
          </w:tcPr>
          <w:p w14:paraId="7BD2D886" w14:textId="77777777" w:rsidR="00763E04" w:rsidRDefault="00000000">
            <w:pPr>
              <w:spacing w:after="0"/>
              <w:jc w:val="left"/>
            </w:pPr>
            <w:r>
              <w:rPr>
                <w:color w:val="FFFFFF"/>
              </w:rPr>
              <w:t>[à renseigner par la revue]</w:t>
            </w:r>
          </w:p>
        </w:tc>
      </w:tr>
    </w:tbl>
    <w:p w14:paraId="68F50E6F" w14:textId="77777777" w:rsidR="00763E04" w:rsidRDefault="00000000">
      <w:pPr>
        <w:pStyle w:val="Titre1"/>
      </w:pPr>
      <w:r>
        <w:t>Résumé</w:t>
      </w:r>
    </w:p>
    <w:p w14:paraId="1C379E61" w14:textId="77777777" w:rsidR="00763E04" w:rsidRDefault="00000000">
      <w:pPr>
        <w:spacing w:after="60"/>
      </w:pPr>
      <w:r>
        <w:rPr>
          <w:i/>
          <w:color w:val="595959"/>
        </w:rPr>
        <w:t>Un seul paragraphe : annonce du sujet, objectif, méthode, résultats, une phrase de conclusion.</w:t>
      </w:r>
    </w:p>
    <w:p w14:paraId="1CC3B1DA" w14:textId="77777777" w:rsidR="00763E04" w:rsidRDefault="00000000">
      <w:r>
        <w:t>[Cet article aborde … Il vise à … L’analyse repose sur … Les résultats montrent … Conclusion en une phrase.]</w:t>
      </w:r>
    </w:p>
    <w:p w14:paraId="1A8ABE08" w14:textId="77777777" w:rsidR="00763E04" w:rsidRDefault="00000000">
      <w:r>
        <w:rPr>
          <w:b/>
        </w:rPr>
        <w:t>Mots clés [Mots ou expressions conformément aux consignes de la revue]</w:t>
      </w:r>
      <w:r>
        <w:t xml:space="preserve"/>
      </w:r>
    </w:p>
    <w:p w14:paraId="57A8F778" w14:textId="77777777" w:rsidR="00763E04" w:rsidRDefault="00000000">
      <w:pPr>
        <w:keepNext/>
        <w:shd w:val="clear" w:color="auto" w:fill="103D62"/>
        <w:spacing w:before="180" w:after="0"/>
        <w:jc w:val="center"/>
      </w:pPr>
      <w:r>
        <w:rPr>
          <w:b/>
          <w:color w:val="FFFFFF"/>
          <w:sz w:val="24"/>
          <w:szCs w:val="28"/>
        </w:rPr>
        <w:t>Title of the article in English</w:t>
      </w:r>
    </w:p>
    <w:p w14:paraId="082AAA23" w14:textId="77777777" w:rsidR="00763E04" w:rsidRDefault="00000000">
      <w:pPr>
        <w:shd w:val="clear" w:color="auto" w:fill="103D62"/>
        <w:spacing w:after="180"/>
        <w:jc w:val="center"/>
      </w:pPr>
      <w:r>
        <w:rPr>
          <w:b/>
          <w:color w:val="FFFFFF"/>
          <w:sz w:val="36"/>
        </w:rPr>
        <w:t>[English translation of the title]</w:t>
      </w:r>
    </w:p>
    <w:p w14:paraId="67CDB7A3" w14:textId="77777777" w:rsidR="00763E04" w:rsidRDefault="00000000">
      <w:pPr>
        <w:pStyle w:val="Titre1"/>
      </w:pPr>
      <w:r>
        <w:t>Abstract</w:t>
      </w:r>
    </w:p>
    <w:p w14:paraId="5A0AC786" w14:textId="77777777" w:rsidR="00763E04" w:rsidRDefault="00000000">
      <w:r>
        <w:t>[This article deals with … It aims to … The analysis is based on … The results show … One-sentence conclusion.]</w:t>
      </w:r>
    </w:p>
    <w:p w14:paraId="6A953B51" w14:textId="77777777" w:rsidR="00763E04" w:rsidRDefault="00000000">
      <w:r>
        <w:rPr>
          <w:b/>
        </w:rPr>
        <w:t>Keywords [Words or phrases in accordance with the journal guidelines]</w:t>
      </w:r>
      <w:r>
        <w:t xml:space="preserve"/>
      </w:r>
    </w:p>
    <w:p w14:paraId="7A1171E2" w14:textId="77777777" w:rsidR="00763E04" w:rsidRDefault="00000000">
      <w:pPr>
        <w:pStyle w:val="Titre1"/>
      </w:pPr>
      <w:r>
        <w:t>Déclarations</w:t>
      </w:r>
    </w:p>
    <w:p w14:paraId="0A4AD4AE" w14:textId="77777777" w:rsidR="00763E04" w:rsidRDefault="00000000">
      <w:pPr>
        <w:spacing w:after="80"/>
      </w:pPr>
      <w:r>
        <w:rPr>
          <w:b/>
        </w:rPr>
        <w:t>Financement</w:t>
      </w:r>
      <w:r>
        <w:t xml:space="preserve"> [Précisez les financements reçus ou indiquez qu’aucun financement n’a été reçu.]</w:t>
      </w:r>
    </w:p>
    <w:p w14:paraId="73CDC823" w14:textId="77777777" w:rsidR="00763E04" w:rsidRDefault="00000000">
      <w:pPr>
        <w:spacing w:after="80"/>
      </w:pPr>
      <w:r>
        <w:rPr>
          <w:b/>
        </w:rPr>
        <w:t>Conflits d’intérêts</w:t>
      </w:r>
      <w:r>
        <w:t xml:space="preserve"> [Déclarez les conflits éventuels ou leur absence.]</w:t>
      </w:r>
    </w:p>
    <w:p w14:paraId="3883D802" w14:textId="77777777" w:rsidR="00763E04" w:rsidRDefault="00000000">
      <w:r>
        <w:rPr>
          <w:b/>
        </w:rPr>
        <w:t>Contrôle de similitude</w:t>
      </w:r>
      <w:r>
        <w:t xml:space="preserve"> [À compléter après vérification : outil utilisé et taux constaté.]</w:t>
      </w:r>
    </w:p>
    <w:p w14:paraId="350290C8" w14:textId="77777777" w:rsidR="00763E04" w:rsidRDefault="00000000">
      <w:pPr>
        <w:pStyle w:val="Titre1"/>
      </w:pPr>
      <w:r>
        <w:t>0 Introduction</w:t>
      </w:r>
    </w:p>
    <w:p w14:paraId="3E790A25" w14:textId="77777777" w:rsidR="00763E04" w:rsidRDefault="00000000">
      <w:r>
        <w:t>[Présentez la thématique et le domaine de recherche, le problème d’étude, les hypothèses, les objectifs, l’approche d’analyse et le plan de l’étude.]</w:t>
      </w:r>
    </w:p>
    <w:p w14:paraId="4486FDD7" w14:textId="77777777" w:rsidR="00763E04" w:rsidRDefault="00000000">
      <w:pPr>
        <w:pStyle w:val="Titre1"/>
      </w:pPr>
      <w:r>
        <w:t>1 Cadre théorique</w:t>
      </w:r>
    </w:p>
    <w:p w14:paraId="09C4F720" w14:textId="77777777" w:rsidR="00763E04" w:rsidRDefault="00000000">
      <w:r>
        <w:t>[Exposez les concepts, les travaux de référence et le cadre d’analyse retenu.]</w:t>
      </w:r>
    </w:p>
    <w:p w14:paraId="64494E2E" w14:textId="77777777" w:rsidR="00763E04" w:rsidRDefault="00000000">
      <w:pPr>
        <w:pStyle w:val="Titre1"/>
      </w:pPr>
      <w:r>
        <w:lastRenderedPageBreak/>
        <w:t>2 Données méthodologiques</w:t>
      </w:r>
    </w:p>
    <w:p w14:paraId="6B492675" w14:textId="77777777" w:rsidR="00763E04" w:rsidRDefault="00000000">
      <w:r>
        <w:t>[Décrivez le corpus ou les données, les critères de sélection et la méthode d’analyse.]</w:t>
      </w:r>
    </w:p>
    <w:p w14:paraId="705537FC" w14:textId="77777777" w:rsidR="00763E04" w:rsidRDefault="00000000">
      <w:pPr>
        <w:pStyle w:val="Titre1"/>
      </w:pPr>
      <w:r>
        <w:t>3 Analyse des résultats</w:t>
      </w:r>
    </w:p>
    <w:p w14:paraId="1051A487" w14:textId="77777777" w:rsidR="00763E04" w:rsidRDefault="00000000">
      <w:r>
        <w:t>[Présentez et discutez les résultats. Adaptez les sous-sections à votre étude.]</w:t>
      </w:r>
    </w:p>
    <w:p w14:paraId="27218AC3" w14:textId="77777777" w:rsidR="00763E04" w:rsidRDefault="00000000">
      <w:pPr>
        <w:pStyle w:val="Titre2"/>
      </w:pPr>
      <w:r>
        <w:t>3.1 [Titre de la sous-section]</w:t>
      </w:r>
    </w:p>
    <w:p w14:paraId="4CD52BC3" w14:textId="77777777" w:rsidR="00763E04" w:rsidRDefault="00000000">
      <w:r>
        <w:t>[…]</w:t>
      </w:r>
    </w:p>
    <w:p w14:paraId="28FCB846" w14:textId="77777777" w:rsidR="00763E04" w:rsidRDefault="00000000">
      <w:pPr>
        <w:pStyle w:val="Titre2"/>
      </w:pPr>
      <w:r>
        <w:t>3.2 [Titre de la sous-section]</w:t>
      </w:r>
    </w:p>
    <w:p w14:paraId="02362682" w14:textId="77777777" w:rsidR="00763E04" w:rsidRDefault="00000000">
      <w:r>
        <w:t>[…]</w:t>
      </w:r>
    </w:p>
    <w:p w14:paraId="726FEADE" w14:textId="77777777" w:rsidR="00763E04" w:rsidRDefault="00000000">
      <w:pPr>
        <w:pStyle w:val="Titre1"/>
      </w:pPr>
      <w:r>
        <w:t>4 Conclusion</w:t>
      </w:r>
    </w:p>
    <w:p w14:paraId="4A9235D8" w14:textId="77777777" w:rsidR="00763E04" w:rsidRDefault="00000000">
      <w:r>
        <w:t>[Rappelez les principaux résultats, leur portée et les perspectives de recherche.]</w:t>
      </w:r>
    </w:p>
    <w:p w14:paraId="66287F26" w14:textId="77777777" w:rsidR="00763E04" w:rsidRDefault="00000000">
      <w:pPr>
        <w:pStyle w:val="Titre1"/>
      </w:pPr>
      <w:r>
        <w:t>Références bibliographiques</w:t>
      </w:r>
    </w:p>
    <w:p w14:paraId="3AA2D349" w14:textId="77777777" w:rsidR="00763E04" w:rsidRDefault="00000000">
      <w:pPr>
        <w:jc w:val="left"/>
      </w:pPr>
      <w:r>
        <w:rPr>
          <w:i/>
          <w:color w:val="595959"/>
        </w:rPr>
        <w:t>Présentation homogène. Ouvrage : Nom Initiale., année, Titre, Ville, Éditeur. Article : Nom Initiale., année, « Titre », Revue, volume, n°, pages. Les références ci-dessous sont des exemples à remplacer.</w:t>
      </w:r>
    </w:p>
    <w:p w14:paraId="13906260" w14:textId="77777777" w:rsidR="00763E04" w:rsidRDefault="00000000">
      <w:pPr>
        <w:spacing w:after="120"/>
        <w:ind w:left="283" w:hanging="283"/>
        <w:jc w:val="left"/>
      </w:pPr>
      <w:r>
        <w:t xml:space="preserve">Arrivé M., Gadet F., Galmiche M., 1986, </w:t>
      </w:r>
      <w:r>
        <w:rPr>
          <w:i/>
        </w:rPr>
        <w:t>La Grammaire d’aujourd’hui : un guide alphabétique de linguistique française</w:t>
      </w:r>
      <w:r>
        <w:t>, Paris, Flammarion.</w:t>
      </w:r>
    </w:p>
    <w:p w14:paraId="251AC1F6" w14:textId="77777777" w:rsidR="00763E04" w:rsidRDefault="00000000">
      <w:pPr>
        <w:spacing w:after="120"/>
        <w:ind w:left="283" w:hanging="283"/>
        <w:jc w:val="left"/>
      </w:pPr>
      <w:r>
        <w:t xml:space="preserve">Leenhardt F. J., 1955, « La Signification de la notion de Parole dans la pensée chrétienne », </w:t>
      </w:r>
      <w:r>
        <w:rPr>
          <w:i/>
        </w:rPr>
        <w:t>Revue d’histoire et de philosophie religieuses</w:t>
      </w:r>
      <w:r>
        <w:t>, 35</w:t>
      </w:r>
      <w:r>
        <w:rPr>
          <w:vertAlign w:val="superscript"/>
        </w:rPr>
        <w:t>e</w:t>
      </w:r>
      <w:r>
        <w:t xml:space="preserve"> année, n° 3, p. 263-273.</w:t>
      </w:r>
    </w:p>
    <w:p w14:paraId="0E8FBFFB" w14:textId="77777777" w:rsidR="00763E04" w:rsidRDefault="00000000">
      <w:pPr>
        <w:spacing w:after="120"/>
        <w:ind w:left="283" w:hanging="283"/>
        <w:jc w:val="left"/>
      </w:pPr>
      <w:r>
        <w:t xml:space="preserve">Mazaleyrat J., Molinié G., 1989, </w:t>
      </w:r>
      <w:r>
        <w:rPr>
          <w:i/>
        </w:rPr>
        <w:t>Vocabulaire de la stylistique</w:t>
      </w:r>
      <w:r>
        <w:t>, Paris, PUF.</w:t>
      </w:r>
    </w:p>
    <w:p w14:paraId="3BC4A9D8" w14:textId="77777777" w:rsidR="00763E04" w:rsidRDefault="00000000">
      <w:pPr>
        <w:spacing w:after="120"/>
        <w:ind w:left="283" w:hanging="283"/>
        <w:jc w:val="left"/>
      </w:pPr>
      <w:r>
        <w:t xml:space="preserve">Menga G., 1984, </w:t>
      </w:r>
      <w:r>
        <w:rPr>
          <w:i/>
        </w:rPr>
        <w:t>Case de Gaulle</w:t>
      </w:r>
      <w:r>
        <w:t>, Paris, Karthala.</w:t>
      </w:r>
    </w:p>
    <w:p w14:paraId="02B49D03" w14:textId="77777777" w:rsidR="00763E04" w:rsidRDefault="00000000">
      <w:pPr>
        <w:spacing w:after="120"/>
        <w:ind w:left="283" w:hanging="283"/>
        <w:jc w:val="left"/>
      </w:pPr>
      <w:r>
        <w:t xml:space="preserve">Mongo Beti, Tobner O., 1989, </w:t>
      </w:r>
      <w:r>
        <w:rPr>
          <w:i/>
        </w:rPr>
        <w:t>Dictionnaire de la négritude</w:t>
      </w:r>
      <w:r>
        <w:t>, Paris, L’Harmattan.</w:t>
      </w:r>
    </w:p>
    <w:p w14:paraId="65F831E3" w14:textId="77777777" w:rsidR="00763E04" w:rsidRDefault="00000000">
      <w:pPr>
        <w:spacing w:after="120"/>
        <w:ind w:left="283" w:hanging="283"/>
        <w:jc w:val="left"/>
      </w:pPr>
      <w:r>
        <w:t xml:space="preserve">Plantin C., 2016, </w:t>
      </w:r>
      <w:r>
        <w:rPr>
          <w:i/>
        </w:rPr>
        <w:t>Dictionnaire de l’argumentation. Une introduction aux études d’argumentation</w:t>
      </w:r>
      <w:r>
        <w:t>, Paris, ENS Éditions.</w:t>
      </w:r>
    </w:p>
    <w:p w14:paraId="7D9EBB56" w14:textId="77777777" w:rsidR="00763E04" w:rsidRDefault="00000000">
      <w:pPr>
        <w:pStyle w:val="Titre1"/>
        <w:pageBreakBefore/>
      </w:pPr>
      <w:r>
        <w:t>Note biographique</w:t>
      </w:r>
    </w:p>
    <w:p w14:paraId="4D85DC56" w14:textId="77777777" w:rsidR="00763E04" w:rsidRDefault="00000000">
      <w:pPr>
        <w:spacing w:after="60"/>
      </w:pPr>
      <w:r>
        <w:rPr>
          <w:i/>
          <w:color w:val="595959"/>
        </w:rPr>
        <w:t>Présentez votre fonction, votre affiliation et vos principaux domaines de recherche (exemple à remplacer).</w:t>
      </w:r>
    </w:p>
    <w:p w14:paraId="2362A018" w14:textId="77777777" w:rsidR="00763E04" w:rsidRDefault="00000000">
      <w:r>
        <w:t xml:space="preserve">Arsène Elongo est Professeur titulaire en stylistique (CAMES) à l’Université Marien Ngouabi, en République du Congo. Ses travaux portent sur les tropes, ainsi que sur les aspects linguistiques et grammaticaux des corpus littéraires, politiques et publicitaires. Il est l’auteur de plus de soixante articles scientifiques dans ces domaines et a publié </w:t>
      </w:r>
      <w:r>
        <w:rPr>
          <w:i/>
        </w:rPr>
        <w:t>La métaphore dans la culture congolaise</w:t>
      </w:r>
      <w:r>
        <w:t xml:space="preserve"> (2023, Éditions L’Harmattan) et </w:t>
      </w:r>
      <w:r>
        <w:rPr>
          <w:i/>
        </w:rPr>
        <w:t>Les procédés du discours électoral au Congo</w:t>
      </w:r>
      <w:r>
        <w:t xml:space="preserve"> (Éditions Esibla). Il siège dans plusieurs comités scientifiques de revues nationales et africaines et appartient au laboratoire Centre de recherche en linguistique et langues orales (CERELLO).</w:t>
      </w:r>
    </w:p>
    <w:p w14:paraId="19A46BD3" w14:textId="77777777" w:rsidR="00763E04" w:rsidRDefault="00000000">
      <w:pPr>
        <w:pStyle w:val="Titre1"/>
      </w:pPr>
      <w:r>
        <w:t>Droits d’auteur et licence</w:t>
      </w:r>
    </w:p>
    <w:p w14:paraId="53C92C7B" w14:textId="77777777" w:rsidR="00763E04" w:rsidRDefault="00000000">
      <w:r>
        <w:t>© [Année] [Nom du ou des auteurs]. Les auteurs conservent leurs droits d’auteur et accordent aux Cahiers du GREMS le droit de première publication de l’article.</w:t>
      </w:r>
    </w:p>
    <w:p w14:paraId="67BC58AD" w14:textId="77777777" w:rsidR="00763E04" w:rsidRDefault="00000000">
      <w:r>
        <w:t>Licence de l’article [Nom et version de la licence, à renseigner par la rédaction après accord des auteurs.]</w:t>
      </w:r>
    </w:p>
    <w:p w14:paraId="3FA2D790" w14:textId="77777777" w:rsidR="00763E04" w:rsidRDefault="00000000">
      <w:r>
        <w:t>Conditions de réutilisation [À renseigner selon la licence effectivement retenue et indiquée sur la publication.]</w:t>
      </w:r>
    </w:p>
    <w:p w14:paraId="65348CAC" w14:textId="77777777" w:rsidR="00763E04" w:rsidRDefault="00763E04">
      <w:pPr>
        <w:spacing w:after="60"/>
        <w:jc w:val="left"/>
      </w:pPr>
      <w:hyperlink r:id="rId8">
        <w:r>
          <w:rPr>
            <w:color w:val="123B60"/>
            <w:u w:val="single"/>
          </w:rPr>
          <w:t>Consulter les conditions de soumission et de publication</w:t>
        </w:r>
      </w:hyperlink>
    </w:p>
    <w:p w14:paraId="2C0588C3" w14:textId="77777777" w:rsidR="00763E04" w:rsidRDefault="00000000">
      <w:pPr>
        <w:pStyle w:val="Titre2"/>
      </w:pPr>
      <w:r>
        <w:t>Citation de l’article</w:t>
      </w:r>
    </w:p>
    <w:p w14:paraId="6B5C785B" w14:textId="77777777" w:rsidR="00763E04" w:rsidRDefault="00000000">
      <w:r>
        <w:t xml:space="preserve">[Nom] [Initiale]., [année], « [Titre de l’article] », Les Cahiers du GREMS, vol. [volume], n° [numéro], p. [pages]. DOI : [lien].</w:t>
      </w:r>
      <w:r>
        <w:rPr>
          <w:i/>
        </w:rPr>
        <w:t/>
      </w:r>
      <w:r>
        <w:t/>
      </w:r>
    </w:p>
    <w:p w14:paraId="55821AE4" w14:textId="77777777" w:rsidR="00763E04" w:rsidRDefault="00000000">
      <w:pPr>
        <w:pStyle w:val="Titre2"/>
      </w:pPr>
      <w:r>
        <w:t>Références éditoriales</w:t>
      </w:r>
    </w:p>
    <w:p w14:paraId="7B4E82F4" w14:textId="77777777" w:rsidR="00763E04" w:rsidRDefault="00763E04">
      <w:pPr>
        <w:spacing w:after="60"/>
        <w:jc w:val="left"/>
      </w:pPr>
      <w:hyperlink r:id="rId9">
        <w:r>
          <w:rPr>
            <w:color w:val="123B60"/>
            <w:u w:val="single"/>
          </w:rPr>
          <w:t>Consignes aux auteurs et soumission</w:t>
        </w:r>
      </w:hyperlink>
    </w:p>
    <w:p w14:paraId="0E02BA96" w14:textId="77777777" w:rsidR="00763E04" w:rsidRDefault="00763E04">
      <w:pPr>
        <w:spacing w:after="60"/>
        <w:jc w:val="left"/>
      </w:pPr>
      <w:hyperlink r:id="rId10">
        <w:r>
          <w:rPr>
            <w:color w:val="123B60"/>
            <w:u w:val="single"/>
          </w:rPr>
          <w:t>Appel à contribution annuelle</w:t>
        </w:r>
      </w:hyperlink>
    </w:p>
    <w:sectPr w:rsidR="00763E04" w:rsidSect="00034616">
      <w:headerReference w:type="default" r:id="rId11"/>
      <w:footerReference w:type="default" r:id="rId12"/>
      <w:pgSz w:w="11906" w:h="16838"/>
      <w:pgMar w:top="1191" w:right="1417" w:bottom="1134" w:left="141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888FA" w14:textId="77777777" w:rsidR="008A5AF5" w:rsidRDefault="008A5AF5">
      <w:pPr>
        <w:spacing w:after="0" w:line="240" w:lineRule="auto"/>
      </w:pPr>
      <w:r>
        <w:separator/>
      </w:r>
    </w:p>
  </w:endnote>
  <w:endnote w:type="continuationSeparator" w:id="0">
    <w:p w14:paraId="6480BDC9" w14:textId="77777777" w:rsidR="008A5AF5" w:rsidRDefault="008A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5147" w14:textId="77777777" w:rsidR="00763E04" w:rsidRDefault="00763E04">
    <w:pPr>
      <w:pStyle w:val="Pieddepage"/>
      <w:jc w:val="center"/>
    </w:pPr>
    <w:hyperlink r:id="rId1">
      <w:r>
        <w:rPr>
          <w:color w:val="123B60"/>
        </w:rPr>
        <w:t>Les Cahiers du GREMS</w:t>
      </w:r>
    </w:hyperlink>
    <w:r w:rsidR="00000000">
      <w:rPr>
        <w:sz w:val="16"/>
      </w:rPr>
      <w:t xml:space="preserve">  ·  </w:t>
    </w:r>
    <w:r w:rsidR="00000000">
      <w:fldChar w:fldCharType="begin"/>
    </w:r>
    <w:r w:rsidR="00000000">
      <w:instrText>PAGE</w:instrText>
    </w:r>
    <w:r w:rsidR="00000000">
      <w:fldChar w:fldCharType="separate"/>
    </w:r>
    <w:r w:rsidR="00846FB8">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22DCF" w14:textId="77777777" w:rsidR="008A5AF5" w:rsidRDefault="008A5AF5">
      <w:pPr>
        <w:spacing w:after="0" w:line="240" w:lineRule="auto"/>
      </w:pPr>
      <w:r>
        <w:separator/>
      </w:r>
    </w:p>
  </w:footnote>
  <w:footnote w:type="continuationSeparator" w:id="0">
    <w:p w14:paraId="6E71F906" w14:textId="77777777" w:rsidR="008A5AF5" w:rsidRDefault="008A5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D340" w14:textId="77777777" w:rsidR="00763E04" w:rsidRDefault="00000000">
    <w:pPr>
      <w:pStyle w:val="En-tte"/>
      <w:jc w:val="center"/>
    </w:pPr>
    <w:r>
      <w:rPr>
        <w:b/>
        <w:sz w:val="18"/>
      </w:rPr>
      <w:t>LES CAHIERS DU GREMS</w:t>
    </w:r>
    <w:r>
      <w:rPr>
        <w:sz w:val="16"/>
      </w:rPr>
      <w:br/>
      <w:t>ISSN-P 2414-2565  ·  ISSN-L 3005-9569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49648905">
    <w:abstractNumId w:val="8"/>
  </w:num>
  <w:num w:numId="2" w16cid:durableId="76363949">
    <w:abstractNumId w:val="6"/>
  </w:num>
  <w:num w:numId="3" w16cid:durableId="1398086693">
    <w:abstractNumId w:val="5"/>
  </w:num>
  <w:num w:numId="4" w16cid:durableId="692388489">
    <w:abstractNumId w:val="4"/>
  </w:num>
  <w:num w:numId="5" w16cid:durableId="1724600498">
    <w:abstractNumId w:val="7"/>
  </w:num>
  <w:num w:numId="6" w16cid:durableId="869488381">
    <w:abstractNumId w:val="3"/>
  </w:num>
  <w:num w:numId="7" w16cid:durableId="1677805711">
    <w:abstractNumId w:val="2"/>
  </w:num>
  <w:num w:numId="8" w16cid:durableId="1498156762">
    <w:abstractNumId w:val="1"/>
  </w:num>
  <w:num w:numId="9" w16cid:durableId="1276521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6F22"/>
    <w:rsid w:val="00326F90"/>
    <w:rsid w:val="005D0525"/>
    <w:rsid w:val="00763E04"/>
    <w:rsid w:val="00846FB8"/>
    <w:rsid w:val="008A5AF5"/>
    <w:rsid w:val="00AA1D8D"/>
    <w:rsid w:val="00B47730"/>
    <w:rsid w:val="00CB0664"/>
    <w:rsid w:val="00DB0D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8FCA5"/>
  <w14:defaultImageDpi w14:val="300"/>
  <w15:docId w15:val="{D3A0C6A0-B691-6F47-9600-FF9381C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jc w:val="both"/>
    </w:pPr>
    <w:rPr>
      <w:rFonts w:ascii="Times New Roman" w:hAnsi="Times New Roman"/>
      <w:color w:val="000000"/>
    </w:rPr>
  </w:style>
  <w:style w:type="paragraph" w:styleId="Titre1">
    <w:name w:val="heading 1"/>
    <w:basedOn w:val="Normal"/>
    <w:next w:val="Normal"/>
    <w:link w:val="Titre1Car"/>
    <w:uiPriority w:val="9"/>
    <w:qFormat/>
    <w:rsid w:val="00FC693F"/>
    <w:pPr>
      <w:keepNext/>
      <w:keepLines/>
      <w:spacing w:before="240"/>
      <w:outlineLvl w:val="0"/>
    </w:pPr>
    <w:rPr>
      <w:b/>
      <w:bCs/>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b/>
      <w:bCs/>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before="240" w:line="240" w:lineRule="auto"/>
      <w:contextualSpacing/>
      <w:jc w:val="center"/>
    </w:pPr>
    <w:rPr>
      <w:b/>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shumng.com/index.php/grems/fr/about/submiss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lashumng.com/index.php/grems/fr/catalog/category/appel-contribution-annuelle" TargetMode="External"/><Relationship Id="rId4" Type="http://schemas.openxmlformats.org/officeDocument/2006/relationships/settings" Target="settings.xml"/><Relationship Id="rId9" Type="http://schemas.openxmlformats.org/officeDocument/2006/relationships/hyperlink" Target="https://flashumng.com/index.php/grems/fr/about/submission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flashumng.com/index.php/grems/fr/about/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4084</Characters>
  <Application>Microsoft Office Word</Application>
  <DocSecurity>0</DocSecurity>
  <Lines>85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Feuille d’article Les Cahiers du GREMS</dc:title>
  <dc:subject/>
  <dc:creator>Cahiers Africains de Rhétorique</dc:creator>
  <cp:keywords/>
  <dc:description>generated by python-docx</dc:description>
  <cp:lastModifiedBy>Arsene Elongo</cp:lastModifiedBy>
  <cp:revision>2</cp:revision>
  <dcterms:created xsi:type="dcterms:W3CDTF">2026-10-03T18:03:00Z</dcterms:created>
  <dcterms:modified xsi:type="dcterms:W3CDTF">2026-10-03T18:03:00Z</dcterms:modified>
  <cp:category/>
</cp:coreProperties>
</file>