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D0AEC" w14:textId="77777777" w:rsidR="0067092B" w:rsidRDefault="00000000">
      <w:pPr>
        <w:spacing w:after="20"/>
        <w:jc w:val="center"/>
      </w:pPr>
      <w:r>
        <w:rPr>
          <w:b/>
          <w:bCs/>
          <w:color w:val="000000"/>
          <w:sz w:val="30"/>
          <w:szCs w:val="30"/>
        </w:rPr>
        <w:t>Cahiers Africains de Rhétorique (CAR)</w:t>
      </w:r>
    </w:p>
    <w:p w14:paraId="5248E14B" w14:textId="77777777" w:rsidR="0067092B" w:rsidRDefault="00000000">
      <w:pPr>
        <w:spacing w:after="140"/>
        <w:jc w:val="center"/>
      </w:pPr>
      <w:r>
        <w:rPr>
          <w:b/>
          <w:bCs/>
          <w:sz w:val="24"/>
          <w:szCs w:val="24"/>
        </w:rPr>
        <w:t>FICHE D’ÉVALUATION D’ARTICLE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306"/>
      </w:tblGrid>
      <w:tr w:rsidR="0067092B" w14:paraId="4F86E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0F7CC38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Titre de l’article évalué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D624F3E" w14:textId="77777777" w:rsidR="0067092B" w:rsidRDefault="0067092B">
            <w:pPr>
              <w:spacing w:after="40"/>
            </w:pPr>
          </w:p>
        </w:tc>
      </w:tr>
      <w:tr w:rsidR="0067092B" w14:paraId="5D8E0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048AAABE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Code de l’article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6C4F8EA" w14:textId="77777777" w:rsidR="0067092B" w:rsidRDefault="0067092B">
            <w:pPr>
              <w:spacing w:after="40"/>
            </w:pPr>
          </w:p>
        </w:tc>
      </w:tr>
      <w:tr w:rsidR="0067092B" w14:paraId="5C657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2C43CE2D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Code de l’évaluateur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0497049" w14:textId="77777777" w:rsidR="0067092B" w:rsidRDefault="0067092B">
            <w:pPr>
              <w:spacing w:after="40"/>
            </w:pPr>
          </w:p>
        </w:tc>
      </w:tr>
      <w:tr w:rsidR="0067092B" w14:paraId="3F342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3B591580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 de réception de l’article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39AA837" w14:textId="77777777" w:rsidR="0067092B" w:rsidRDefault="0067092B">
            <w:pPr>
              <w:spacing w:after="40"/>
            </w:pPr>
          </w:p>
        </w:tc>
      </w:tr>
      <w:tr w:rsidR="0067092B" w14:paraId="46AD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E1188D2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Date(s) d’évaluation de l’article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11BACF43" w14:textId="77777777" w:rsidR="0067092B" w:rsidRDefault="0067092B">
            <w:pPr>
              <w:spacing w:after="40"/>
            </w:pPr>
          </w:p>
        </w:tc>
      </w:tr>
      <w:tr w:rsidR="0067092B" w14:paraId="7476C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A0AB2F4" w14:textId="77777777" w:rsidR="0067092B" w:rsidRDefault="00000000">
            <w:pPr>
              <w:spacing w:after="40"/>
            </w:pPr>
            <w:r>
              <w:rPr>
                <w:b/>
                <w:bCs/>
                <w:color w:val="000000"/>
              </w:rPr>
              <w:t>Date d’acceptation de l’article :</w:t>
            </w:r>
          </w:p>
        </w:tc>
        <w:tc>
          <w:tcPr>
            <w:tcW w:w="63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77FFF6D" w14:textId="77777777" w:rsidR="0067092B" w:rsidRDefault="0067092B">
            <w:pPr>
              <w:spacing w:after="40"/>
            </w:pPr>
          </w:p>
        </w:tc>
      </w:tr>
    </w:tbl>
    <w:p w14:paraId="0BFE352D" w14:textId="77777777" w:rsidR="0067092B" w:rsidRDefault="0067092B">
      <w:pPr>
        <w:spacing w:after="120"/>
      </w:pPr>
    </w:p>
    <w:p w14:paraId="324AB107" w14:textId="77777777" w:rsidR="0067092B" w:rsidRDefault="00000000">
      <w:pPr>
        <w:spacing w:after="100"/>
        <w:jc w:val="center"/>
      </w:pPr>
      <w:r>
        <w:rPr>
          <w:b/>
          <w:bCs/>
          <w:color w:val="000000"/>
          <w:u w:val="single"/>
        </w:rPr>
        <w:t>Cochez les normes d’évaluation</w:t>
      </w:r>
      <w:r>
        <w:rPr>
          <w:i/>
          <w:iCs/>
          <w:sz w:val="19"/>
          <w:szCs w:val="19"/>
        </w:rPr>
        <w:t xml:space="preserve">  (une seule case par critère, sauf mention contraire)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7092B" w14:paraId="2C53CE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6761D6D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1. CARACTÉRISTIQUES PARATEXTUELLES</w:t>
            </w:r>
          </w:p>
        </w:tc>
      </w:tr>
      <w:tr w:rsidR="0067092B" w14:paraId="058C4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6190CEF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TITRE</w:t>
            </w:r>
          </w:p>
          <w:p w14:paraId="2A11E0FA" w14:textId="77777777" w:rsidR="0067092B" w:rsidRDefault="00000000">
            <w:pPr>
              <w:spacing w:after="40"/>
              <w:ind w:left="360" w:hanging="360"/>
            </w:pPr>
            <w:sdt>
              <w:sdtPr>
                <w:id w:val="-823118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 (décrit clairement le contenu)</w:t>
            </w:r>
          </w:p>
          <w:p w14:paraId="0AF09A7C" w14:textId="77777777" w:rsidR="0067092B" w:rsidRDefault="00000000">
            <w:pPr>
              <w:spacing w:after="40"/>
              <w:ind w:left="360" w:hanging="360"/>
            </w:pPr>
            <w:sdt>
              <w:sdtPr>
                <w:id w:val="-116801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Inadéquat (peu clair, décrit mal le contenu)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B633B59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2. LONGUEUR DU TEXTE</w:t>
            </w:r>
          </w:p>
          <w:p w14:paraId="38E896EE" w14:textId="131839A9" w:rsidR="0067092B" w:rsidRDefault="00000000">
            <w:pPr>
              <w:spacing w:after="40"/>
              <w:ind w:left="360" w:hanging="360"/>
            </w:pPr>
            <w:sdt>
              <w:sdtPr>
                <w:id w:val="85083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00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Adéquate</w:t>
            </w:r>
          </w:p>
          <w:p w14:paraId="4DF2FAE2" w14:textId="77777777" w:rsidR="0067092B" w:rsidRDefault="00000000">
            <w:pPr>
              <w:spacing w:after="40"/>
              <w:ind w:left="360" w:hanging="360"/>
            </w:pPr>
            <w:sdt>
              <w:sdtPr>
                <w:id w:val="-39157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Inadéquate (trop longue)</w:t>
            </w:r>
          </w:p>
          <w:p w14:paraId="7D8F8272" w14:textId="77777777" w:rsidR="0067092B" w:rsidRDefault="00000000">
            <w:pPr>
              <w:spacing w:after="40"/>
              <w:ind w:left="360" w:hanging="360"/>
            </w:pPr>
            <w:sdt>
              <w:sdtPr>
                <w:id w:val="207639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Inadéquate (trop courte)</w:t>
            </w:r>
          </w:p>
        </w:tc>
      </w:tr>
      <w:tr w:rsidR="0067092B" w14:paraId="3786D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70AC6B07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MOTS-CLÉS</w:t>
            </w:r>
          </w:p>
          <w:p w14:paraId="2192E10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4901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Adéquats</w:t>
            </w:r>
          </w:p>
          <w:p w14:paraId="1ACFC28E" w14:textId="77777777" w:rsidR="0067092B" w:rsidRDefault="00000000">
            <w:pPr>
              <w:spacing w:after="40"/>
              <w:ind w:left="360" w:hanging="360"/>
            </w:pPr>
            <w:sdt>
              <w:sdtPr>
                <w:id w:val="101317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Trop nombreux</w:t>
            </w:r>
          </w:p>
          <w:p w14:paraId="2F67827A" w14:textId="77777777" w:rsidR="0067092B" w:rsidRDefault="00000000">
            <w:pPr>
              <w:spacing w:after="40"/>
              <w:ind w:left="360" w:hanging="360"/>
            </w:pPr>
            <w:sdt>
              <w:sdtPr>
                <w:id w:val="-73076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Mal choisis, imprécis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31054156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RÉSUMÉS (français et anglais, 250 à 300 mots)</w:t>
            </w:r>
          </w:p>
          <w:p w14:paraId="31A850DE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Le résumé comporte :</w:t>
            </w:r>
          </w:p>
          <w:p w14:paraId="21331936" w14:textId="77777777" w:rsidR="0067092B" w:rsidRDefault="00000000">
            <w:pPr>
              <w:spacing w:after="40"/>
              <w:ind w:left="360" w:hanging="360"/>
            </w:pPr>
            <w:sdt>
              <w:sdtPr>
                <w:id w:val="1632442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Thème</w:t>
            </w:r>
          </w:p>
          <w:p w14:paraId="405AE7D0" w14:textId="77777777" w:rsidR="0067092B" w:rsidRDefault="00000000">
            <w:pPr>
              <w:spacing w:after="40"/>
              <w:ind w:left="360" w:hanging="360"/>
            </w:pPr>
            <w:sdt>
              <w:sdtPr>
                <w:id w:val="-25713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Objectif</w:t>
            </w:r>
          </w:p>
          <w:p w14:paraId="7A7BDD11" w14:textId="77777777" w:rsidR="0067092B" w:rsidRDefault="00000000">
            <w:pPr>
              <w:spacing w:after="40"/>
              <w:ind w:left="360" w:hanging="360"/>
            </w:pPr>
            <w:sdt>
              <w:sdtPr>
                <w:id w:val="157500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Méthode</w:t>
            </w:r>
          </w:p>
          <w:p w14:paraId="7CDCD274" w14:textId="77777777" w:rsidR="0067092B" w:rsidRDefault="00000000">
            <w:pPr>
              <w:spacing w:after="40"/>
              <w:ind w:left="360" w:hanging="360"/>
            </w:pPr>
            <w:sdt>
              <w:sdtPr>
                <w:id w:val="57818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Résultats</w:t>
            </w:r>
          </w:p>
          <w:p w14:paraId="3E82A0F4" w14:textId="77777777" w:rsidR="0067092B" w:rsidRDefault="00000000">
            <w:pPr>
              <w:spacing w:after="40"/>
              <w:ind w:left="360" w:hanging="360"/>
            </w:pPr>
            <w:sdt>
              <w:sdtPr>
                <w:id w:val="-62931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Conclusion</w:t>
            </w:r>
          </w:p>
          <w:p w14:paraId="34659160" w14:textId="77777777" w:rsidR="0067092B" w:rsidRDefault="00000000">
            <w:pPr>
              <w:spacing w:after="40"/>
              <w:ind w:left="360" w:hanging="360"/>
            </w:pPr>
            <w:sdt>
              <w:sdtPr>
                <w:id w:val="-106140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Résumé en français et en anglais conformes</w:t>
            </w:r>
          </w:p>
        </w:tc>
      </w:tr>
      <w:tr w:rsidR="0067092B" w14:paraId="622BD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ADE2464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5. BIBLIOGRAPHIE (répondre par oui ou non)</w:t>
            </w:r>
          </w:p>
          <w:p w14:paraId="4726DAA8" w14:textId="77777777" w:rsidR="0067092B" w:rsidRDefault="00000000">
            <w:pPr>
              <w:spacing w:after="40"/>
              <w:ind w:left="360" w:hanging="360"/>
            </w:pPr>
            <w:sdt>
              <w:sdtPr>
                <w:id w:val="104780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Adéquate : oui / non</w:t>
            </w:r>
          </w:p>
          <w:p w14:paraId="389F4010" w14:textId="77777777" w:rsidR="0067092B" w:rsidRDefault="00000000">
            <w:pPr>
              <w:spacing w:after="40"/>
              <w:ind w:left="360" w:hanging="360"/>
            </w:pPr>
            <w:sdt>
              <w:sdtPr>
                <w:id w:val="-121156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Titres récents : oui / non</w:t>
            </w:r>
          </w:p>
          <w:p w14:paraId="50698845" w14:textId="77777777" w:rsidR="0067092B" w:rsidRDefault="00000000">
            <w:pPr>
              <w:spacing w:after="40"/>
              <w:ind w:left="360" w:hanging="360"/>
            </w:pPr>
            <w:sdt>
              <w:sdtPr>
                <w:id w:val="-30046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Titres portant sur le sujet traité : oui / non</w:t>
            </w:r>
          </w:p>
          <w:p w14:paraId="7B9D8C77" w14:textId="77777777" w:rsidR="0067092B" w:rsidRDefault="00000000">
            <w:pPr>
              <w:spacing w:after="40"/>
              <w:ind w:left="360" w:hanging="360"/>
            </w:pPr>
            <w:sdt>
              <w:sdtPr>
                <w:id w:val="-179651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Titres éloignés du domaine d’étude : oui / non</w:t>
            </w:r>
          </w:p>
          <w:p w14:paraId="6622A36B" w14:textId="77777777" w:rsidR="0067092B" w:rsidRDefault="00000000">
            <w:pPr>
              <w:spacing w:after="40"/>
              <w:ind w:left="360" w:hanging="360"/>
            </w:pPr>
            <w:sdt>
              <w:sdtPr>
                <w:id w:val="-87963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Normes CAMES respectées : oui / non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9E4392E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6. INTRODUCTION</w:t>
            </w:r>
          </w:p>
          <w:p w14:paraId="23727679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L’introduction présente clairement :</w:t>
            </w:r>
          </w:p>
          <w:p w14:paraId="7937D4D9" w14:textId="77777777" w:rsidR="0067092B" w:rsidRDefault="00000000">
            <w:pPr>
              <w:spacing w:after="40"/>
              <w:ind w:left="360" w:hanging="360"/>
            </w:pPr>
            <w:sdt>
              <w:sdtPr>
                <w:id w:val="-157820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La thématique et le domaine de la recherche</w:t>
            </w:r>
          </w:p>
          <w:p w14:paraId="6DED8150" w14:textId="77777777" w:rsidR="0067092B" w:rsidRDefault="00000000">
            <w:pPr>
              <w:spacing w:after="40"/>
              <w:ind w:left="360" w:hanging="360"/>
            </w:pPr>
            <w:sdt>
              <w:sdtPr>
                <w:id w:val="-19377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Le problème d’étude</w:t>
            </w:r>
          </w:p>
          <w:p w14:paraId="4B86DD43" w14:textId="77777777" w:rsidR="0067092B" w:rsidRDefault="00000000">
            <w:pPr>
              <w:spacing w:after="40"/>
              <w:ind w:left="360" w:hanging="360"/>
            </w:pPr>
            <w:sdt>
              <w:sdtPr>
                <w:id w:val="147156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Les hypothèses de l’étude</w:t>
            </w:r>
          </w:p>
          <w:p w14:paraId="0FE32F48" w14:textId="77777777" w:rsidR="0067092B" w:rsidRDefault="00000000">
            <w:pPr>
              <w:spacing w:after="40"/>
              <w:ind w:left="360" w:hanging="360"/>
            </w:pPr>
            <w:sdt>
              <w:sdtPr>
                <w:id w:val="165324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Les objectifs de l’étude</w:t>
            </w:r>
          </w:p>
          <w:p w14:paraId="19998BC4" w14:textId="77777777" w:rsidR="0067092B" w:rsidRDefault="00000000">
            <w:pPr>
              <w:spacing w:after="40"/>
              <w:ind w:left="360" w:hanging="360"/>
            </w:pPr>
            <w:sdt>
              <w:sdtPr>
                <w:id w:val="-94893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L’approche d’analyse</w:t>
            </w:r>
          </w:p>
          <w:p w14:paraId="329390EE" w14:textId="77777777" w:rsidR="0067092B" w:rsidRDefault="00000000">
            <w:pPr>
              <w:spacing w:after="40"/>
              <w:ind w:left="360" w:hanging="360"/>
            </w:pPr>
            <w:sdt>
              <w:sdtPr>
                <w:id w:val="-200395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Le plan de l’étude</w:t>
            </w:r>
          </w:p>
        </w:tc>
      </w:tr>
    </w:tbl>
    <w:p w14:paraId="46514196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64E2D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364DE1F9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2. POSITIONNEMENT SCIENTIFIQUE</w:t>
            </w:r>
          </w:p>
        </w:tc>
      </w:tr>
      <w:tr w:rsidR="0067092B" w14:paraId="0B0D0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D3AFE06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RAPPORT DU TEXTE AVEC LA SPÉCIALITÉ</w:t>
            </w:r>
          </w:p>
          <w:p w14:paraId="0B3020B2" w14:textId="77777777" w:rsidR="0067092B" w:rsidRDefault="00000000">
            <w:pPr>
              <w:spacing w:after="40"/>
              <w:ind w:left="360" w:hanging="360"/>
            </w:pPr>
            <w:sdt>
              <w:sdtPr>
                <w:id w:val="94195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Relève pleinement de la spécialité</w:t>
            </w:r>
          </w:p>
          <w:p w14:paraId="50631186" w14:textId="77777777" w:rsidR="0067092B" w:rsidRDefault="00000000">
            <w:pPr>
              <w:spacing w:after="40"/>
              <w:ind w:left="360" w:hanging="360"/>
            </w:pPr>
            <w:sdt>
              <w:sdtPr>
                <w:id w:val="9028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Relève partiellement ou indirectement de la spécialité</w:t>
            </w:r>
          </w:p>
          <w:p w14:paraId="03A418C0" w14:textId="77777777" w:rsidR="0067092B" w:rsidRDefault="00000000">
            <w:pPr>
              <w:spacing w:after="40"/>
              <w:ind w:left="360" w:hanging="360"/>
            </w:pPr>
            <w:sdt>
              <w:sdtPr>
                <w:id w:val="126696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Ne relève pas de la spécialité, mais est pertinent pour celle-ci</w:t>
            </w:r>
          </w:p>
          <w:p w14:paraId="495633C6" w14:textId="77777777" w:rsidR="0067092B" w:rsidRDefault="00000000">
            <w:pPr>
              <w:spacing w:after="40"/>
              <w:ind w:left="360" w:hanging="360"/>
            </w:pPr>
            <w:sdt>
              <w:sdtPr>
                <w:id w:val="206413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Ne relève pas de la spécialité et sa pertinence n’est pas argumentée</w:t>
            </w:r>
          </w:p>
        </w:tc>
      </w:tr>
      <w:tr w:rsidR="0067092B" w14:paraId="26492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0E7915B3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lastRenderedPageBreak/>
              <w:t>2. PORTÉE DE LA CONTRIBUTION</w:t>
            </w:r>
          </w:p>
          <w:p w14:paraId="564228A0" w14:textId="77777777" w:rsidR="0067092B" w:rsidRDefault="00000000">
            <w:pPr>
              <w:spacing w:after="40"/>
              <w:ind w:left="360" w:hanging="360"/>
            </w:pPr>
            <w:sdt>
              <w:sdtPr>
                <w:id w:val="-91162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Majeure : ouvre de nouvelles perspectives théoriques, épistémologiques, méthodologiques, etc.</w:t>
            </w:r>
          </w:p>
          <w:p w14:paraId="431D6F98" w14:textId="77777777" w:rsidR="0067092B" w:rsidRDefault="00000000">
            <w:pPr>
              <w:spacing w:after="40"/>
              <w:ind w:left="360" w:hanging="360"/>
            </w:pPr>
            <w:sdt>
              <w:sdtPr>
                <w:id w:val="98497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Réelle : apporte des éléments nouveaux ou des mises au point significatives (réflexions, méthodes, résultats, etc.)</w:t>
            </w:r>
          </w:p>
          <w:p w14:paraId="5B4F0285" w14:textId="77777777" w:rsidR="0067092B" w:rsidRDefault="00000000">
            <w:pPr>
              <w:spacing w:after="40"/>
              <w:ind w:left="360" w:hanging="360"/>
            </w:pPr>
            <w:sdt>
              <w:sdtPr>
                <w:id w:val="-6590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Mineure</w:t>
            </w:r>
          </w:p>
          <w:p w14:paraId="01207C2A" w14:textId="77777777" w:rsidR="0067092B" w:rsidRDefault="00000000">
            <w:pPr>
              <w:spacing w:after="40"/>
              <w:ind w:left="360" w:hanging="360"/>
            </w:pPr>
            <w:sdt>
              <w:sdtPr>
                <w:id w:val="-2137329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Très faible ou nulle</w:t>
            </w:r>
          </w:p>
          <w:p w14:paraId="5648148C" w14:textId="77777777" w:rsidR="0067092B" w:rsidRDefault="00000000">
            <w:pPr>
              <w:spacing w:after="40"/>
              <w:ind w:left="360" w:hanging="360"/>
            </w:pPr>
            <w:sdt>
              <w:sdtPr>
                <w:id w:val="-39729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Difficile à apprécier en l’état du texte</w:t>
            </w:r>
          </w:p>
        </w:tc>
      </w:tr>
      <w:tr w:rsidR="0067092B" w14:paraId="76FFE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09E019F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TYPE D’ARTICLE</w:t>
            </w:r>
          </w:p>
          <w:p w14:paraId="28B1280D" w14:textId="77777777" w:rsidR="0067092B" w:rsidRDefault="00000000">
            <w:pPr>
              <w:spacing w:after="40"/>
              <w:ind w:left="360" w:hanging="360"/>
            </w:pPr>
            <w:sdt>
              <w:sdtPr>
                <w:id w:val="-55246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Orientation « pratique » (axé sur l’expérimentation et l’application)</w:t>
            </w:r>
          </w:p>
          <w:p w14:paraId="2F5A34CB" w14:textId="77777777" w:rsidR="0067092B" w:rsidRDefault="00000000">
            <w:pPr>
              <w:spacing w:after="40"/>
              <w:ind w:left="360" w:hanging="360"/>
            </w:pPr>
            <w:sdt>
              <w:sdtPr>
                <w:id w:val="-14959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Orientation « théorique » (axé sur un ensemble de notions ou d’outils conceptuels)</w:t>
            </w:r>
          </w:p>
          <w:p w14:paraId="32A820D2" w14:textId="77777777" w:rsidR="0067092B" w:rsidRDefault="00000000">
            <w:pPr>
              <w:spacing w:after="40"/>
              <w:ind w:left="360" w:hanging="360"/>
            </w:pPr>
            <w:sdt>
              <w:sdtPr>
                <w:id w:val="32040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Orientation « mixte » (combinant théorie et pratique)</w:t>
            </w:r>
          </w:p>
        </w:tc>
      </w:tr>
      <w:tr w:rsidR="0067092B" w14:paraId="6B201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14C8C70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MAÎTRISE DU DOMAINE TRAITÉ</w:t>
            </w:r>
          </w:p>
          <w:p w14:paraId="00B493CF" w14:textId="77777777" w:rsidR="0067092B" w:rsidRDefault="00000000">
            <w:pPr>
              <w:spacing w:after="40"/>
              <w:ind w:left="360" w:hanging="360"/>
            </w:pPr>
            <w:sdt>
              <w:sdtPr>
                <w:id w:val="-14127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Connaissances de véritable spécialiste du domaine (littérature spécifique, travaux récents, références essentielles)</w:t>
            </w:r>
          </w:p>
          <w:p w14:paraId="2A972DFD" w14:textId="77777777" w:rsidR="0067092B" w:rsidRDefault="00000000">
            <w:pPr>
              <w:spacing w:after="40"/>
              <w:ind w:left="360" w:hanging="360"/>
            </w:pPr>
            <w:sdt>
              <w:sdtPr>
                <w:id w:val="-159769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Bonnes connaissances d’ensemble, permettant de traiter correctement le sujet</w:t>
            </w:r>
          </w:p>
          <w:p w14:paraId="04CC08D3" w14:textId="77777777" w:rsidR="0067092B" w:rsidRDefault="00000000">
            <w:pPr>
              <w:spacing w:after="40"/>
              <w:ind w:left="360" w:hanging="360"/>
            </w:pPr>
            <w:sdt>
              <w:sdtPr>
                <w:id w:val="-16292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Connaissances inégales, ne permettant pas de traiter correctement certains aspects</w:t>
            </w:r>
          </w:p>
          <w:p w14:paraId="227B3153" w14:textId="77777777" w:rsidR="0067092B" w:rsidRDefault="00000000">
            <w:pPr>
              <w:spacing w:after="40"/>
              <w:ind w:left="360" w:hanging="360"/>
            </w:pPr>
            <w:sdt>
              <w:sdtPr>
                <w:id w:val="-20894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Connaissances insuffisantes pour traiter le sujet</w:t>
            </w:r>
          </w:p>
        </w:tc>
      </w:tr>
      <w:tr w:rsidR="0067092B" w14:paraId="5E1AA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48CCF3A1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5. MÉTHODOLOGIE</w:t>
            </w:r>
          </w:p>
          <w:p w14:paraId="79AB5674" w14:textId="77777777" w:rsidR="0067092B" w:rsidRDefault="00000000">
            <w:pPr>
              <w:spacing w:after="40"/>
              <w:ind w:left="360" w:hanging="360"/>
            </w:pPr>
            <w:sdt>
              <w:sdtPr>
                <w:id w:val="203261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Démarche d’ensemble rigoureuse</w:t>
            </w:r>
          </w:p>
          <w:p w14:paraId="3D20A0B8" w14:textId="77777777" w:rsidR="0067092B" w:rsidRDefault="00000000">
            <w:pPr>
              <w:spacing w:after="40"/>
              <w:ind w:left="360" w:hanging="360"/>
            </w:pPr>
            <w:sdt>
              <w:sdtPr>
                <w:id w:val="-70517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Acceptable</w:t>
            </w:r>
          </w:p>
          <w:p w14:paraId="27C280FF" w14:textId="77777777" w:rsidR="0067092B" w:rsidRDefault="00000000">
            <w:pPr>
              <w:spacing w:after="40"/>
              <w:ind w:left="360" w:hanging="360"/>
            </w:pPr>
            <w:sdt>
              <w:sdtPr>
                <w:id w:val="-96002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Approximative</w:t>
            </w:r>
          </w:p>
          <w:p w14:paraId="6BDB7B6B" w14:textId="77777777" w:rsidR="0067092B" w:rsidRDefault="00000000">
            <w:pPr>
              <w:spacing w:after="40"/>
              <w:ind w:left="360" w:hanging="360"/>
            </w:pPr>
            <w:sdt>
              <w:sdtPr>
                <w:id w:val="6153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Insuffisante</w:t>
            </w:r>
          </w:p>
        </w:tc>
      </w:tr>
    </w:tbl>
    <w:p w14:paraId="409ED376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67092B" w14:paraId="69B05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282334E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3. CARACTÉRISTIQUES RÉDACTIONNELLES</w:t>
            </w:r>
          </w:p>
        </w:tc>
      </w:tr>
      <w:tr w:rsidR="0067092B" w14:paraId="0D067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2DB32D72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1. QUALITÉ D’ENSEMBLE</w:t>
            </w:r>
          </w:p>
          <w:p w14:paraId="4DE33020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(Correction de la langue, clarté de l’exposition, qualité du style)</w:t>
            </w:r>
          </w:p>
          <w:p w14:paraId="1FBA20EE" w14:textId="77777777" w:rsidR="0067092B" w:rsidRDefault="00000000">
            <w:pPr>
              <w:spacing w:after="40"/>
              <w:ind w:left="360" w:hanging="360"/>
            </w:pPr>
            <w:sdt>
              <w:sdtPr>
                <w:id w:val="-110780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Très bonne</w:t>
            </w:r>
          </w:p>
          <w:p w14:paraId="428E141E" w14:textId="77777777" w:rsidR="0067092B" w:rsidRDefault="00000000">
            <w:pPr>
              <w:spacing w:after="40"/>
              <w:ind w:left="360" w:hanging="360"/>
            </w:pPr>
            <w:sdt>
              <w:sdtPr>
                <w:id w:val="-96257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Bonne</w:t>
            </w:r>
          </w:p>
          <w:p w14:paraId="5FA68B94" w14:textId="77777777" w:rsidR="0067092B" w:rsidRDefault="00000000">
            <w:pPr>
              <w:spacing w:after="40"/>
              <w:ind w:left="360" w:hanging="360"/>
            </w:pPr>
            <w:sdt>
              <w:sdtPr>
                <w:id w:val="-26075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Moyenne</w:t>
            </w:r>
          </w:p>
          <w:p w14:paraId="13458DF3" w14:textId="77777777" w:rsidR="0067092B" w:rsidRDefault="00000000">
            <w:pPr>
              <w:spacing w:after="40"/>
              <w:ind w:left="360" w:hanging="360"/>
            </w:pPr>
            <w:sdt>
              <w:sdtPr>
                <w:id w:val="163721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Insuffisante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6E636D4E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2. TERMINOLOGIE</w:t>
            </w:r>
          </w:p>
          <w:p w14:paraId="776534DB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(Concepts, termes techniques, etc.)</w:t>
            </w:r>
          </w:p>
          <w:p w14:paraId="00A9A894" w14:textId="77777777" w:rsidR="0067092B" w:rsidRDefault="00000000">
            <w:pPr>
              <w:spacing w:after="40"/>
              <w:ind w:left="360" w:hanging="360"/>
            </w:pPr>
            <w:sdt>
              <w:sdtPr>
                <w:id w:val="-1540125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Adéquate, précise, rigoureuse</w:t>
            </w:r>
          </w:p>
          <w:p w14:paraId="07B4E25A" w14:textId="77777777" w:rsidR="0067092B" w:rsidRDefault="00000000">
            <w:pPr>
              <w:spacing w:after="40"/>
              <w:ind w:left="360" w:hanging="360"/>
            </w:pPr>
            <w:sdt>
              <w:sdtPr>
                <w:id w:val="207423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Inadéquate, imprécise, peu rigoureuse</w:t>
            </w:r>
          </w:p>
          <w:p w14:paraId="415C4D1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166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Erreurs terminologiques très graves</w:t>
            </w:r>
          </w:p>
        </w:tc>
      </w:tr>
      <w:tr w:rsidR="0067092B" w14:paraId="632D2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4B54A358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3. STRUCTURE DU TEXTE</w:t>
            </w:r>
          </w:p>
          <w:p w14:paraId="090B3486" w14:textId="77777777" w:rsidR="0067092B" w:rsidRDefault="00000000">
            <w:pPr>
              <w:spacing w:after="40"/>
              <w:ind w:left="360" w:hanging="360"/>
            </w:pPr>
            <w:sdt>
              <w:sdtPr>
                <w:id w:val="-10566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Adéquate</w:t>
            </w:r>
          </w:p>
          <w:p w14:paraId="0DEAAC15" w14:textId="77777777" w:rsidR="0067092B" w:rsidRDefault="00000000">
            <w:pPr>
              <w:spacing w:after="40"/>
              <w:ind w:left="360" w:hanging="360"/>
            </w:pPr>
            <w:sdt>
              <w:sdtPr>
                <w:id w:val="203037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Inadéquate :</w:t>
            </w:r>
          </w:p>
          <w:p w14:paraId="7ED86C54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Absence de progression d’ensemble claire</w:t>
            </w:r>
          </w:p>
          <w:p w14:paraId="4FC0D664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Introduction insuffisante, non pertinente ou peu claire</w:t>
            </w:r>
          </w:p>
          <w:p w14:paraId="33ED882E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Parties inégales, mal équilibrées</w:t>
            </w:r>
          </w:p>
          <w:p w14:paraId="3A8E1BFC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Transitions insuffisantes</w:t>
            </w:r>
          </w:p>
          <w:p w14:paraId="78D47320" w14:textId="77777777" w:rsidR="0067092B" w:rsidRDefault="00000000">
            <w:pPr>
              <w:spacing w:after="40"/>
              <w:ind w:left="560"/>
            </w:pPr>
            <w:r>
              <w:rPr>
                <w:color w:val="000000"/>
              </w:rPr>
              <w:t>– Conclusion non pertinente ou peu claire</w:t>
            </w:r>
          </w:p>
        </w:tc>
        <w:tc>
          <w:tcPr>
            <w:tcW w:w="49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09519800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4. DIVERS</w:t>
            </w:r>
          </w:p>
          <w:p w14:paraId="1A40F7C4" w14:textId="77777777" w:rsidR="0067092B" w:rsidRDefault="00000000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(Cocher les défauts constatés)</w:t>
            </w:r>
          </w:p>
          <w:p w14:paraId="496DE3C8" w14:textId="77777777" w:rsidR="0067092B" w:rsidRDefault="00000000">
            <w:pPr>
              <w:spacing w:after="40"/>
              <w:ind w:left="360" w:hanging="360"/>
            </w:pPr>
            <w:sdt>
              <w:sdtPr>
                <w:id w:val="-187029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Style lourd</w:t>
            </w:r>
          </w:p>
          <w:p w14:paraId="17C857BC" w14:textId="77777777" w:rsidR="0067092B" w:rsidRDefault="00000000">
            <w:pPr>
              <w:spacing w:after="40"/>
              <w:ind w:left="360" w:hanging="360"/>
            </w:pPr>
            <w:sdt>
              <w:sdtPr>
                <w:id w:val="45606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Ponctuation peu rigoureuse</w:t>
            </w:r>
          </w:p>
          <w:p w14:paraId="7BDA863C" w14:textId="77777777" w:rsidR="0067092B" w:rsidRDefault="00000000">
            <w:pPr>
              <w:spacing w:after="40"/>
              <w:ind w:left="360" w:hanging="360"/>
            </w:pPr>
            <w:sdt>
              <w:sdtPr>
                <w:id w:val="-67102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Citations mal intégrées</w:t>
            </w:r>
          </w:p>
          <w:p w14:paraId="095C9BD1" w14:textId="77777777" w:rsidR="0067092B" w:rsidRDefault="00000000">
            <w:pPr>
              <w:spacing w:after="40"/>
              <w:ind w:left="360" w:hanging="360"/>
            </w:pPr>
            <w:sdt>
              <w:sdtPr>
                <w:id w:val="143617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Données chiffrées mal intégrées</w:t>
            </w:r>
          </w:p>
          <w:p w14:paraId="40D269AE" w14:textId="77777777" w:rsidR="0067092B" w:rsidRDefault="00000000">
            <w:pPr>
              <w:spacing w:after="40"/>
              <w:ind w:left="360" w:hanging="360"/>
            </w:pPr>
            <w:sdt>
              <w:sdtPr>
                <w:id w:val="-204011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Erreurs morphosyntaxiques fréquentes</w:t>
            </w:r>
          </w:p>
        </w:tc>
      </w:tr>
    </w:tbl>
    <w:p w14:paraId="553F55B1" w14:textId="77777777" w:rsidR="0067092B" w:rsidRDefault="0067092B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6"/>
        <w:gridCol w:w="1350"/>
        <w:gridCol w:w="1350"/>
        <w:gridCol w:w="1350"/>
        <w:gridCol w:w="1350"/>
      </w:tblGrid>
      <w:tr w:rsidR="0067092B" w14:paraId="6ECF9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9C75332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4. AUTRES CRITÈRES D’ÉVALUATION</w:t>
            </w:r>
          </w:p>
        </w:tc>
      </w:tr>
      <w:tr w:rsidR="0067092B" w14:paraId="232E66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2C83F5DE" w14:textId="77777777" w:rsidR="0067092B" w:rsidRDefault="00000000">
            <w:pPr>
              <w:spacing w:after="40"/>
            </w:pPr>
            <w:r>
              <w:rPr>
                <w:b/>
                <w:bCs/>
                <w:sz w:val="17"/>
                <w:color w:val="FFFFFF"/>
              </w:rPr>
              <w:t>Critères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5D7C021D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Très satisfaisant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796A02C6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Satisfaisant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72F969E0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Assez satisfaisant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shd w:fill="103D62"/>
          </w:tcPr>
          <w:p w14:paraId="655FB1A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17"/>
                <w:szCs w:val="19"/>
                <w:color w:val="FFFFFF"/>
              </w:rPr>
              <w:t>Insatisfaisant</w:t>
            </w:r>
          </w:p>
        </w:tc>
      </w:tr>
      <w:tr w:rsidR="0067092B" w14:paraId="18452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60DBE2A" w14:textId="77777777" w:rsidR="0067092B" w:rsidRDefault="00000000">
            <w:r>
              <w:rPr>
                <w:b/>
                <w:bCs/>
                <w:color w:val="000000"/>
              </w:rPr>
              <w:t>1) Forme et présentation générale du document</w:t>
            </w:r>
          </w:p>
        </w:tc>
      </w:tr>
      <w:tr w:rsidR="0067092B" w14:paraId="17508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042B360" w14:textId="77777777" w:rsidR="0067092B" w:rsidRDefault="00000000">
            <w:r>
              <w:rPr>
                <w:color w:val="000000"/>
              </w:rPr>
              <w:t>Articulation générale et mise en page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E84391" w14:textId="77777777" w:rsidR="0067092B" w:rsidRDefault="00000000">
            <w:pPr>
              <w:jc w:val="center"/>
            </w:pPr>
            <w:sdt>
              <w:sdtPr>
                <w:id w:val="-186203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E74D56A" w14:textId="77777777" w:rsidR="0067092B" w:rsidRDefault="00000000">
            <w:pPr>
              <w:jc w:val="center"/>
            </w:pPr>
            <w:sdt>
              <w:sdtPr>
                <w:id w:val="33473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32BFEC6" w14:textId="77777777" w:rsidR="0067092B" w:rsidRDefault="00000000">
            <w:pPr>
              <w:jc w:val="center"/>
            </w:pPr>
            <w:sdt>
              <w:sdtPr>
                <w:id w:val="-488090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9D9E5C4" w14:textId="77777777" w:rsidR="0067092B" w:rsidRDefault="00000000">
            <w:pPr>
              <w:jc w:val="center"/>
            </w:pPr>
            <w:sdt>
              <w:sdtPr>
                <w:id w:val="-106248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C71F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7B2839D" w14:textId="77777777" w:rsidR="0067092B" w:rsidRDefault="00000000">
            <w:r>
              <w:rPr>
                <w:color w:val="000000"/>
              </w:rPr>
              <w:t>Expression écrite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66FD4CE" w14:textId="77777777" w:rsidR="0067092B" w:rsidRDefault="00000000">
            <w:pPr>
              <w:jc w:val="center"/>
            </w:pPr>
            <w:sdt>
              <w:sdtPr>
                <w:id w:val="-55161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B43DA92" w14:textId="77777777" w:rsidR="0067092B" w:rsidRDefault="00000000">
            <w:pPr>
              <w:jc w:val="center"/>
            </w:pPr>
            <w:sdt>
              <w:sdtPr>
                <w:id w:val="140371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524F6EC" w14:textId="77777777" w:rsidR="0067092B" w:rsidRDefault="00000000">
            <w:pPr>
              <w:jc w:val="center"/>
            </w:pPr>
            <w:sdt>
              <w:sdtPr>
                <w:id w:val="200793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6217429" w14:textId="77777777" w:rsidR="0067092B" w:rsidRDefault="00000000">
            <w:pPr>
              <w:jc w:val="center"/>
            </w:pPr>
            <w:sdt>
              <w:sdtPr>
                <w:id w:val="-1361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0553D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AA1090E" w14:textId="77777777" w:rsidR="0067092B" w:rsidRDefault="00000000">
            <w:r>
              <w:rPr>
                <w:color w:val="000000"/>
              </w:rPr>
              <w:t>Construction des paragraphes et des phrases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EE54509" w14:textId="77777777" w:rsidR="0067092B" w:rsidRDefault="00000000">
            <w:pPr>
              <w:jc w:val="center"/>
            </w:pPr>
            <w:sdt>
              <w:sdtPr>
                <w:id w:val="47095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C965A23" w14:textId="77777777" w:rsidR="0067092B" w:rsidRDefault="00000000">
            <w:pPr>
              <w:jc w:val="center"/>
            </w:pPr>
            <w:sdt>
              <w:sdtPr>
                <w:id w:val="-6271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0CD1E5" w14:textId="77777777" w:rsidR="0067092B" w:rsidRDefault="00000000">
            <w:pPr>
              <w:jc w:val="center"/>
            </w:pPr>
            <w:sdt>
              <w:sdtPr>
                <w:id w:val="-177131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DD2EAA" w14:textId="77777777" w:rsidR="0067092B" w:rsidRDefault="00000000">
            <w:pPr>
              <w:jc w:val="center"/>
            </w:pPr>
            <w:sdt>
              <w:sdtPr>
                <w:id w:val="-3165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3BFB9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C333E22" w14:textId="77777777" w:rsidR="0067092B" w:rsidRDefault="00000000">
            <w:r>
              <w:rPr>
                <w:color w:val="000000"/>
              </w:rPr>
              <w:t>Orthographe, accords et ponctuation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E390FE" w14:textId="77777777" w:rsidR="0067092B" w:rsidRDefault="00000000">
            <w:pPr>
              <w:jc w:val="center"/>
            </w:pPr>
            <w:sdt>
              <w:sdtPr>
                <w:id w:val="-169714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93E36AB" w14:textId="77777777" w:rsidR="0067092B" w:rsidRDefault="00000000">
            <w:pPr>
              <w:jc w:val="center"/>
            </w:pPr>
            <w:sdt>
              <w:sdtPr>
                <w:id w:val="41645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2C40228" w14:textId="77777777" w:rsidR="0067092B" w:rsidRDefault="00000000">
            <w:pPr>
              <w:jc w:val="center"/>
            </w:pPr>
            <w:sdt>
              <w:sdtPr>
                <w:id w:val="2052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938FAC" w14:textId="77777777" w:rsidR="0067092B" w:rsidRDefault="00000000">
            <w:pPr>
              <w:jc w:val="center"/>
            </w:pPr>
            <w:sdt>
              <w:sdtPr>
                <w:id w:val="3270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2C823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EBCB866" w14:textId="77777777" w:rsidR="0067092B" w:rsidRDefault="00000000">
            <w:r>
              <w:rPr>
                <w:color w:val="000000"/>
              </w:rPr>
              <w:t>Majuscules, guillemets, italiques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8FB0827" w14:textId="77777777" w:rsidR="0067092B" w:rsidRDefault="00000000">
            <w:pPr>
              <w:jc w:val="center"/>
            </w:pPr>
            <w:sdt>
              <w:sdtPr>
                <w:id w:val="73768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74BDFA" w14:textId="77777777" w:rsidR="0067092B" w:rsidRDefault="00000000">
            <w:pPr>
              <w:jc w:val="center"/>
            </w:pPr>
            <w:sdt>
              <w:sdtPr>
                <w:id w:val="160337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6A8D252" w14:textId="77777777" w:rsidR="0067092B" w:rsidRDefault="00000000">
            <w:pPr>
              <w:jc w:val="center"/>
            </w:pPr>
            <w:sdt>
              <w:sdtPr>
                <w:id w:val="157022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5997DF7" w14:textId="77777777" w:rsidR="0067092B" w:rsidRDefault="00000000">
            <w:pPr>
              <w:jc w:val="center"/>
            </w:pPr>
            <w:sdt>
              <w:sdtPr>
                <w:id w:val="-185966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C9AF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B0875AA" w14:textId="77777777" w:rsidR="0067092B" w:rsidRDefault="00000000">
            <w:r>
              <w:rPr>
                <w:color w:val="000000"/>
              </w:rPr>
              <w:t>Organisation des notes, sigles et abréviations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E96BD38" w14:textId="77777777" w:rsidR="0067092B" w:rsidRDefault="00000000">
            <w:pPr>
              <w:jc w:val="center"/>
            </w:pPr>
            <w:sdt>
              <w:sdtPr>
                <w:id w:val="-53850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7E5EB9A" w14:textId="77777777" w:rsidR="0067092B" w:rsidRDefault="00000000">
            <w:pPr>
              <w:jc w:val="center"/>
            </w:pPr>
            <w:sdt>
              <w:sdtPr>
                <w:id w:val="-94199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A8C601D" w14:textId="77777777" w:rsidR="0067092B" w:rsidRDefault="00000000">
            <w:pPr>
              <w:jc w:val="center"/>
            </w:pPr>
            <w:sdt>
              <w:sdtPr>
                <w:id w:val="99152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6502B53" w14:textId="77777777" w:rsidR="0067092B" w:rsidRDefault="00000000">
            <w:pPr>
              <w:jc w:val="center"/>
            </w:pPr>
            <w:sdt>
              <w:sdtPr>
                <w:id w:val="27815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237FC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7B97EA" w14:textId="77777777" w:rsidR="0067092B" w:rsidRDefault="00000000">
            <w:r>
              <w:rPr>
                <w:b/>
                <w:bCs/>
                <w:color w:val="000000"/>
              </w:rPr>
              <w:t>2) Pertinence du sujet</w:t>
            </w:r>
          </w:p>
        </w:tc>
      </w:tr>
      <w:tr w:rsidR="0067092B" w14:paraId="5E9A0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8995EB5" w14:textId="77777777" w:rsidR="0067092B" w:rsidRDefault="00000000">
            <w:r>
              <w:rPr>
                <w:color w:val="000000"/>
              </w:rPr>
              <w:t>Contexte et justification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ED339D2" w14:textId="77777777" w:rsidR="0067092B" w:rsidRDefault="00000000">
            <w:pPr>
              <w:jc w:val="center"/>
            </w:pPr>
            <w:sdt>
              <w:sdtPr>
                <w:id w:val="171916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85DEEB3" w14:textId="77777777" w:rsidR="0067092B" w:rsidRDefault="00000000">
            <w:pPr>
              <w:jc w:val="center"/>
            </w:pPr>
            <w:sdt>
              <w:sdtPr>
                <w:id w:val="-11738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69B38D2" w14:textId="77777777" w:rsidR="0067092B" w:rsidRDefault="00000000">
            <w:pPr>
              <w:jc w:val="center"/>
            </w:pPr>
            <w:sdt>
              <w:sdtPr>
                <w:id w:val="141119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BDFAA6D" w14:textId="77777777" w:rsidR="0067092B" w:rsidRDefault="00000000">
            <w:pPr>
              <w:jc w:val="center"/>
            </w:pPr>
            <w:sdt>
              <w:sdtPr>
                <w:id w:val="147456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E880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5C42558" w14:textId="77777777" w:rsidR="0067092B" w:rsidRDefault="00000000">
            <w:r>
              <w:rPr>
                <w:color w:val="000000"/>
              </w:rPr>
              <w:t>Problématique générale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0D9970E" w14:textId="77777777" w:rsidR="0067092B" w:rsidRDefault="00000000">
            <w:pPr>
              <w:jc w:val="center"/>
            </w:pPr>
            <w:sdt>
              <w:sdtPr>
                <w:id w:val="-13341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684D81E" w14:textId="77777777" w:rsidR="0067092B" w:rsidRDefault="00000000">
            <w:pPr>
              <w:jc w:val="center"/>
            </w:pPr>
            <w:sdt>
              <w:sdtPr>
                <w:id w:val="-22221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63BD2F" w14:textId="77777777" w:rsidR="0067092B" w:rsidRDefault="00000000">
            <w:pPr>
              <w:jc w:val="center"/>
            </w:pPr>
            <w:sdt>
              <w:sdtPr>
                <w:id w:val="-17333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A5D7615" w14:textId="77777777" w:rsidR="0067092B" w:rsidRDefault="00000000">
            <w:pPr>
              <w:jc w:val="center"/>
            </w:pPr>
            <w:sdt>
              <w:sdtPr>
                <w:id w:val="33249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90D36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32D3DD5" w14:textId="77777777" w:rsidR="0067092B" w:rsidRDefault="00000000">
            <w:r>
              <w:rPr>
                <w:color w:val="000000"/>
              </w:rPr>
              <w:t>Objectifs (global et spécifiques)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9A9FCE7" w14:textId="77777777" w:rsidR="0067092B" w:rsidRDefault="00000000">
            <w:pPr>
              <w:jc w:val="center"/>
            </w:pPr>
            <w:sdt>
              <w:sdtPr>
                <w:id w:val="-209376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95812AA" w14:textId="77777777" w:rsidR="0067092B" w:rsidRDefault="00000000">
            <w:pPr>
              <w:jc w:val="center"/>
            </w:pPr>
            <w:sdt>
              <w:sdtPr>
                <w:id w:val="83034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2D10169" w14:textId="77777777" w:rsidR="0067092B" w:rsidRDefault="00000000">
            <w:pPr>
              <w:jc w:val="center"/>
            </w:pPr>
            <w:sdt>
              <w:sdtPr>
                <w:id w:val="9521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7300A6F" w14:textId="77777777" w:rsidR="0067092B" w:rsidRDefault="00000000">
            <w:pPr>
              <w:jc w:val="center"/>
            </w:pPr>
            <w:sdt>
              <w:sdtPr>
                <w:id w:val="-1023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D054D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AF9D883" w14:textId="77777777" w:rsidR="0067092B" w:rsidRDefault="00000000">
            <w:r>
              <w:rPr>
                <w:color w:val="000000"/>
              </w:rPr>
              <w:t>Hypothèses de recherche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DF3E9FE" w14:textId="77777777" w:rsidR="0067092B" w:rsidRDefault="00000000">
            <w:pPr>
              <w:jc w:val="center"/>
            </w:pPr>
            <w:sdt>
              <w:sdtPr>
                <w:id w:val="-8819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16464EE" w14:textId="77777777" w:rsidR="0067092B" w:rsidRDefault="00000000">
            <w:pPr>
              <w:jc w:val="center"/>
            </w:pPr>
            <w:sdt>
              <w:sdtPr>
                <w:id w:val="-535587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380C604" w14:textId="77777777" w:rsidR="0067092B" w:rsidRDefault="00000000">
            <w:pPr>
              <w:jc w:val="center"/>
            </w:pPr>
            <w:sdt>
              <w:sdtPr>
                <w:id w:val="150855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E397334" w14:textId="77777777" w:rsidR="0067092B" w:rsidRDefault="00000000">
            <w:pPr>
              <w:jc w:val="center"/>
            </w:pPr>
            <w:sdt>
              <w:sdtPr>
                <w:id w:val="-112623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A5E9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F682BA0" w14:textId="77777777" w:rsidR="0067092B" w:rsidRDefault="00000000">
            <w:r>
              <w:rPr>
                <w:b/>
                <w:bCs/>
                <w:color w:val="000000"/>
              </w:rPr>
              <w:t>3) Méthodologie adoptée</w:t>
            </w:r>
          </w:p>
        </w:tc>
      </w:tr>
      <w:tr w:rsidR="0067092B" w14:paraId="6DFA8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A5AFB31" w14:textId="77777777" w:rsidR="0067092B" w:rsidRDefault="00000000">
            <w:r>
              <w:rPr>
                <w:color w:val="000000"/>
              </w:rPr>
              <w:t>Maîtrise de la méthodologie scientifique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F6371F4" w14:textId="77777777" w:rsidR="0067092B" w:rsidRDefault="00000000">
            <w:pPr>
              <w:jc w:val="center"/>
            </w:pPr>
            <w:sdt>
              <w:sdtPr>
                <w:id w:val="-69284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517475F" w14:textId="77777777" w:rsidR="0067092B" w:rsidRDefault="00000000">
            <w:pPr>
              <w:jc w:val="center"/>
            </w:pPr>
            <w:sdt>
              <w:sdtPr>
                <w:id w:val="-121104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91A0E63" w14:textId="77777777" w:rsidR="0067092B" w:rsidRDefault="00000000">
            <w:pPr>
              <w:jc w:val="center"/>
            </w:pPr>
            <w:sdt>
              <w:sdtPr>
                <w:id w:val="-98716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7A69DA5" w14:textId="77777777" w:rsidR="0067092B" w:rsidRDefault="00000000">
            <w:pPr>
              <w:jc w:val="center"/>
            </w:pPr>
            <w:sdt>
              <w:sdtPr>
                <w:id w:val="-145169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0477C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F133C39" w14:textId="77777777" w:rsidR="0067092B" w:rsidRDefault="00000000">
            <w:r>
              <w:rPr>
                <w:color w:val="000000"/>
              </w:rPr>
              <w:t>Définition des notions et concepts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FFA1C04" w14:textId="77777777" w:rsidR="0067092B" w:rsidRDefault="00000000">
            <w:pPr>
              <w:jc w:val="center"/>
            </w:pPr>
            <w:sdt>
              <w:sdtPr>
                <w:id w:val="-21534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9119FF8" w14:textId="77777777" w:rsidR="0067092B" w:rsidRDefault="00000000">
            <w:pPr>
              <w:jc w:val="center"/>
            </w:pPr>
            <w:sdt>
              <w:sdtPr>
                <w:id w:val="82200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5432B0C1" w14:textId="77777777" w:rsidR="0067092B" w:rsidRDefault="00000000">
            <w:pPr>
              <w:jc w:val="center"/>
            </w:pPr>
            <w:sdt>
              <w:sdtPr>
                <w:id w:val="-26808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7B3B6C7" w14:textId="77777777" w:rsidR="0067092B" w:rsidRDefault="00000000">
            <w:pPr>
              <w:jc w:val="center"/>
            </w:pPr>
            <w:sdt>
              <w:sdtPr>
                <w:id w:val="58944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0961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1561A41" w14:textId="77777777" w:rsidR="0067092B" w:rsidRDefault="00000000">
            <w:r>
              <w:rPr>
                <w:color w:val="000000"/>
              </w:rPr>
              <w:t>Maîtrise des approches théoriques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39DB98" w14:textId="77777777" w:rsidR="0067092B" w:rsidRDefault="00000000">
            <w:pPr>
              <w:jc w:val="center"/>
            </w:pPr>
            <w:sdt>
              <w:sdtPr>
                <w:id w:val="-137462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9AA47F6" w14:textId="77777777" w:rsidR="0067092B" w:rsidRDefault="00000000">
            <w:pPr>
              <w:jc w:val="center"/>
            </w:pPr>
            <w:sdt>
              <w:sdtPr>
                <w:id w:val="57432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4978355" w14:textId="77777777" w:rsidR="0067092B" w:rsidRDefault="00000000">
            <w:pPr>
              <w:jc w:val="center"/>
            </w:pPr>
            <w:sdt>
              <w:sdtPr>
                <w:id w:val="166968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3961AFC" w14:textId="77777777" w:rsidR="0067092B" w:rsidRDefault="00000000">
            <w:pPr>
              <w:jc w:val="center"/>
            </w:pPr>
            <w:sdt>
              <w:sdtPr>
                <w:id w:val="-41578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640ED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A03E1AD" w14:textId="77777777" w:rsidR="0067092B" w:rsidRDefault="00000000">
            <w:r>
              <w:rPr>
                <w:color w:val="000000"/>
              </w:rPr>
              <w:t>Traduction des objectifs spécifiques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1F58D81" w14:textId="77777777" w:rsidR="0067092B" w:rsidRDefault="00000000">
            <w:pPr>
              <w:jc w:val="center"/>
            </w:pPr>
            <w:sdt>
              <w:sdtPr>
                <w:id w:val="-150366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44257AB" w14:textId="77777777" w:rsidR="0067092B" w:rsidRDefault="00000000">
            <w:pPr>
              <w:jc w:val="center"/>
            </w:pPr>
            <w:sdt>
              <w:sdtPr>
                <w:id w:val="30867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02A11BC" w14:textId="77777777" w:rsidR="0067092B" w:rsidRDefault="00000000">
            <w:pPr>
              <w:jc w:val="center"/>
            </w:pPr>
            <w:sdt>
              <w:sdtPr>
                <w:id w:val="-175951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8F7589A" w14:textId="77777777" w:rsidR="0067092B" w:rsidRDefault="00000000">
            <w:pPr>
              <w:jc w:val="center"/>
            </w:pPr>
            <w:sdt>
              <w:sdtPr>
                <w:id w:val="-44022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131A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8533B8F" w14:textId="77777777" w:rsidR="0067092B" w:rsidRDefault="00000000">
            <w:r>
              <w:rPr>
                <w:color w:val="000000"/>
              </w:rPr>
              <w:t>Pertinence de la revue de la littérature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C20A28F" w14:textId="77777777" w:rsidR="0067092B" w:rsidRDefault="00000000">
            <w:pPr>
              <w:jc w:val="center"/>
            </w:pPr>
            <w:sdt>
              <w:sdtPr>
                <w:id w:val="-162762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B0917F9" w14:textId="77777777" w:rsidR="0067092B" w:rsidRDefault="00000000">
            <w:pPr>
              <w:jc w:val="center"/>
            </w:pPr>
            <w:sdt>
              <w:sdtPr>
                <w:id w:val="-169523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6E98500" w14:textId="77777777" w:rsidR="0067092B" w:rsidRDefault="00000000">
            <w:pPr>
              <w:jc w:val="center"/>
            </w:pPr>
            <w:sdt>
              <w:sdtPr>
                <w:id w:val="-201506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7A006CD" w14:textId="77777777" w:rsidR="0067092B" w:rsidRDefault="00000000">
            <w:pPr>
              <w:jc w:val="center"/>
            </w:pPr>
            <w:sdt>
              <w:sdtPr>
                <w:id w:val="-1846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1E985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1952F547" w14:textId="77777777" w:rsidR="0067092B" w:rsidRDefault="00000000">
            <w:r>
              <w:rPr>
                <w:b/>
                <w:bCs/>
                <w:color w:val="000000"/>
              </w:rPr>
              <w:t>4) Contenu et qualité des résultats obtenus</w:t>
            </w:r>
          </w:p>
        </w:tc>
      </w:tr>
      <w:tr w:rsidR="0067092B" w14:paraId="48479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57F20BD" w14:textId="77777777" w:rsidR="0067092B" w:rsidRDefault="00000000">
            <w:r>
              <w:rPr>
                <w:color w:val="000000"/>
              </w:rPr>
              <w:t>Originalité et pertinence des idées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17CC0E" w14:textId="77777777" w:rsidR="0067092B" w:rsidRDefault="00000000">
            <w:pPr>
              <w:jc w:val="center"/>
            </w:pPr>
            <w:sdt>
              <w:sdtPr>
                <w:id w:val="34089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70FBDCF2" w14:textId="77777777" w:rsidR="0067092B" w:rsidRDefault="00000000">
            <w:pPr>
              <w:jc w:val="center"/>
            </w:pPr>
            <w:sdt>
              <w:sdtPr>
                <w:id w:val="208355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09582209" w14:textId="77777777" w:rsidR="0067092B" w:rsidRDefault="00000000">
            <w:pPr>
              <w:jc w:val="center"/>
            </w:pPr>
            <w:sdt>
              <w:sdtPr>
                <w:id w:val="170050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51E58F6" w14:textId="77777777" w:rsidR="0067092B" w:rsidRDefault="00000000">
            <w:pPr>
              <w:jc w:val="center"/>
            </w:pPr>
            <w:sdt>
              <w:sdtPr>
                <w:id w:val="-64127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A5F42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D731FF4" w14:textId="77777777" w:rsidR="0067092B" w:rsidRDefault="00000000">
            <w:r>
              <w:rPr>
                <w:color w:val="000000"/>
              </w:rPr>
              <w:t>Exploitation des références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49DD006" w14:textId="77777777" w:rsidR="0067092B" w:rsidRDefault="00000000">
            <w:pPr>
              <w:jc w:val="center"/>
            </w:pPr>
            <w:sdt>
              <w:sdtPr>
                <w:id w:val="47734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5423DBC" w14:textId="77777777" w:rsidR="0067092B" w:rsidRDefault="00000000">
            <w:pPr>
              <w:jc w:val="center"/>
            </w:pPr>
            <w:sdt>
              <w:sdtPr>
                <w:id w:val="77274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947410C" w14:textId="77777777" w:rsidR="0067092B" w:rsidRDefault="00000000">
            <w:pPr>
              <w:jc w:val="center"/>
            </w:pPr>
            <w:sdt>
              <w:sdtPr>
                <w:id w:val="20791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D97247B" w14:textId="77777777" w:rsidR="0067092B" w:rsidRDefault="00000000">
            <w:pPr>
              <w:jc w:val="center"/>
            </w:pPr>
            <w:sdt>
              <w:sdtPr>
                <w:id w:val="-210664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391B5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37C5FBF" w14:textId="77777777" w:rsidR="0067092B" w:rsidRDefault="00000000">
            <w:r>
              <w:rPr>
                <w:color w:val="000000"/>
              </w:rPr>
              <w:t>Intérêt scientifique des résultats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571F089" w14:textId="77777777" w:rsidR="0067092B" w:rsidRDefault="00000000">
            <w:pPr>
              <w:jc w:val="center"/>
            </w:pPr>
            <w:sdt>
              <w:sdtPr>
                <w:id w:val="15742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F25A2EB" w14:textId="77777777" w:rsidR="0067092B" w:rsidRDefault="00000000">
            <w:pPr>
              <w:jc w:val="center"/>
            </w:pPr>
            <w:sdt>
              <w:sdtPr>
                <w:id w:val="1065374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1E7E179" w14:textId="77777777" w:rsidR="0067092B" w:rsidRDefault="00000000">
            <w:pPr>
              <w:jc w:val="center"/>
            </w:pPr>
            <w:sdt>
              <w:sdtPr>
                <w:id w:val="-61320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7C1991A" w14:textId="77777777" w:rsidR="0067092B" w:rsidRDefault="00000000">
            <w:pPr>
              <w:jc w:val="center"/>
            </w:pPr>
            <w:sdt>
              <w:sdtPr>
                <w:id w:val="38523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260B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838494B" w14:textId="77777777" w:rsidR="0067092B" w:rsidRDefault="00000000">
            <w:r>
              <w:rPr>
                <w:b/>
                <w:bCs/>
                <w:color w:val="000000"/>
              </w:rPr>
              <w:t>5) Bibliographie</w:t>
            </w:r>
          </w:p>
        </w:tc>
      </w:tr>
      <w:tr w:rsidR="0067092B" w14:paraId="4303D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62926428" w14:textId="77777777" w:rsidR="0067092B" w:rsidRDefault="00000000">
            <w:r>
              <w:rPr>
                <w:color w:val="000000"/>
              </w:rPr>
              <w:t>Respect des normes CAMES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25194C71" w14:textId="77777777" w:rsidR="0067092B" w:rsidRDefault="00000000">
            <w:pPr>
              <w:jc w:val="center"/>
            </w:pPr>
            <w:sdt>
              <w:sdtPr>
                <w:id w:val="-33283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69652D5" w14:textId="77777777" w:rsidR="0067092B" w:rsidRDefault="00000000">
            <w:pPr>
              <w:jc w:val="center"/>
            </w:pPr>
            <w:sdt>
              <w:sdtPr>
                <w:id w:val="-195278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FF48FAA" w14:textId="77777777" w:rsidR="0067092B" w:rsidRDefault="00000000">
            <w:pPr>
              <w:jc w:val="center"/>
            </w:pPr>
            <w:sdt>
              <w:sdtPr>
                <w:id w:val="-76253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438683D" w14:textId="77777777" w:rsidR="0067092B" w:rsidRDefault="00000000">
            <w:pPr>
              <w:jc w:val="center"/>
            </w:pPr>
            <w:sdt>
              <w:sdtPr>
                <w:id w:val="75948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445579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4C9A8EA" w14:textId="77777777" w:rsidR="0067092B" w:rsidRDefault="00000000">
            <w:r>
              <w:rPr>
                <w:color w:val="000000"/>
              </w:rPr>
              <w:t>Pertinence des références bibliographiques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761CFA1" w14:textId="77777777" w:rsidR="0067092B" w:rsidRDefault="00000000">
            <w:pPr>
              <w:jc w:val="center"/>
            </w:pPr>
            <w:sdt>
              <w:sdtPr>
                <w:id w:val="-168257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E673D4A" w14:textId="77777777" w:rsidR="0067092B" w:rsidRDefault="00000000">
            <w:pPr>
              <w:jc w:val="center"/>
            </w:pPr>
            <w:sdt>
              <w:sdtPr>
                <w:id w:val="-133174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29A705A5" w14:textId="77777777" w:rsidR="0067092B" w:rsidRDefault="00000000">
            <w:pPr>
              <w:jc w:val="center"/>
            </w:pPr>
            <w:sdt>
              <w:sdtPr>
                <w:id w:val="-41432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0790428B" w14:textId="77777777" w:rsidR="0067092B" w:rsidRDefault="00000000">
            <w:pPr>
              <w:jc w:val="center"/>
            </w:pPr>
            <w:sdt>
              <w:sdtPr>
                <w:id w:val="54549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58584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E204DE0" w14:textId="77777777" w:rsidR="0067092B" w:rsidRDefault="00000000">
            <w:r>
              <w:rPr>
                <w:b/>
                <w:bCs/>
                <w:color w:val="000000"/>
              </w:rPr>
              <w:t>6) Conclusion et perspectives annoncées</w:t>
            </w:r>
          </w:p>
        </w:tc>
      </w:tr>
      <w:tr w:rsidR="0067092B" w14:paraId="0AAE4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DA29659" w14:textId="77777777" w:rsidR="0067092B" w:rsidRDefault="00000000">
            <w:r>
              <w:rPr>
                <w:color w:val="000000"/>
              </w:rPr>
              <w:t>Maîtrise du sujet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16EB1EA" w14:textId="77777777" w:rsidR="0067092B" w:rsidRDefault="00000000">
            <w:pPr>
              <w:jc w:val="center"/>
            </w:pPr>
            <w:sdt>
              <w:sdtPr>
                <w:id w:val="130227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3EAC5931" w14:textId="77777777" w:rsidR="0067092B" w:rsidRDefault="00000000">
            <w:pPr>
              <w:jc w:val="center"/>
            </w:pPr>
            <w:sdt>
              <w:sdtPr>
                <w:id w:val="-136851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4E677F3" w14:textId="77777777" w:rsidR="0067092B" w:rsidRDefault="00000000">
            <w:pPr>
              <w:jc w:val="center"/>
            </w:pPr>
            <w:sdt>
              <w:sdtPr>
                <w:id w:val="162442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894AC99" w14:textId="77777777" w:rsidR="0067092B" w:rsidRDefault="00000000">
            <w:pPr>
              <w:jc w:val="center"/>
            </w:pPr>
            <w:sdt>
              <w:sdtPr>
                <w:id w:val="-206470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7883E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5A9C950F" w14:textId="77777777" w:rsidR="0067092B" w:rsidRDefault="00000000">
            <w:r>
              <w:rPr>
                <w:color w:val="000000"/>
              </w:rPr>
              <w:t>Pertinence des résultats obtenus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40F5244" w14:textId="77777777" w:rsidR="0067092B" w:rsidRDefault="00000000">
            <w:pPr>
              <w:jc w:val="center"/>
            </w:pPr>
            <w:sdt>
              <w:sdtPr>
                <w:id w:val="141242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1AD3D12C" w14:textId="77777777" w:rsidR="0067092B" w:rsidRDefault="00000000">
            <w:pPr>
              <w:jc w:val="center"/>
            </w:pPr>
            <w:sdt>
              <w:sdtPr>
                <w:id w:val="-12569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4B0C4FFD" w14:textId="77777777" w:rsidR="0067092B" w:rsidRDefault="00000000">
            <w:pPr>
              <w:jc w:val="center"/>
            </w:pPr>
            <w:sdt>
              <w:sdtPr>
                <w:id w:val="108248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EDF3F8"/>
          </w:tcPr>
          <w:p w14:paraId="32656FEF" w14:textId="77777777" w:rsidR="0067092B" w:rsidRDefault="00000000">
            <w:pPr>
              <w:jc w:val="center"/>
            </w:pPr>
            <w:sdt>
              <w:sdtPr>
                <w:id w:val="-13081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7092B" w14:paraId="40A20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662E592" w14:textId="77777777" w:rsidR="0067092B" w:rsidRDefault="00000000">
            <w:r>
              <w:rPr>
                <w:color w:val="000000"/>
              </w:rPr>
              <w:t>Perspectives de recherche ouvertes</w:t>
            </w:r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B0E0AE6" w14:textId="77777777" w:rsidR="0067092B" w:rsidRDefault="00000000">
            <w:pPr>
              <w:jc w:val="center"/>
            </w:pPr>
            <w:sdt>
              <w:sdtPr>
                <w:id w:val="141327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74C4F2F1" w14:textId="77777777" w:rsidR="0067092B" w:rsidRDefault="00000000">
            <w:pPr>
              <w:jc w:val="center"/>
            </w:pPr>
            <w:sdt>
              <w:sdtPr>
                <w:id w:val="-53280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42A8FC24" w14:textId="77777777" w:rsidR="0067092B" w:rsidRDefault="00000000">
            <w:pPr>
              <w:jc w:val="center"/>
            </w:pPr>
            <w:sdt>
              <w:sdtPr>
                <w:id w:val="-2369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shd w:fill="FFFFFF"/>
          </w:tcPr>
          <w:p w14:paraId="67DDBCD4" w14:textId="77777777" w:rsidR="0067092B" w:rsidRDefault="00000000">
            <w:pPr>
              <w:jc w:val="center"/>
            </w:pPr>
            <w:sdt>
              <w:sdtPr>
                <w:id w:val="212225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2679AF1" w14:textId="77777777" w:rsidR="0067092B" w:rsidRDefault="0067092B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25CD5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7BAFE411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5. OBSERVATIONS DE L’ÉVALUATEUR</w:t>
            </w:r>
          </w:p>
        </w:tc>
      </w:tr>
      <w:tr w:rsidR="0067092B" w14:paraId="75717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5256423A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Points forts</w:t>
            </w:r>
          </w:p>
          <w:p w14:paraId="52378C07" w14:textId="77777777" w:rsidR="0067092B" w:rsidRDefault="0067092B">
            <w:pPr>
              <w:spacing w:line="420" w:lineRule="auto"/>
            </w:pPr>
          </w:p>
          <w:p w14:paraId="3803C408" w14:textId="77777777" w:rsidR="0067092B" w:rsidRDefault="0067092B">
            <w:pPr>
              <w:spacing w:line="420" w:lineRule="auto"/>
            </w:pPr>
          </w:p>
          <w:p w14:paraId="0384386F" w14:textId="77777777" w:rsidR="0067092B" w:rsidRDefault="0067092B">
            <w:pPr>
              <w:spacing w:line="420" w:lineRule="auto"/>
            </w:pPr>
          </w:p>
          <w:p w14:paraId="02759F6B" w14:textId="77777777" w:rsidR="0067092B" w:rsidRDefault="0067092B">
            <w:pPr>
              <w:spacing w:line="420" w:lineRule="auto"/>
            </w:pPr>
          </w:p>
        </w:tc>
      </w:tr>
      <w:tr w:rsidR="0067092B" w14:paraId="40DA4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1DADF0D4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Points faibles</w:t>
            </w:r>
          </w:p>
          <w:p w14:paraId="34FCB8AD" w14:textId="77777777" w:rsidR="0067092B" w:rsidRDefault="0067092B">
            <w:pPr>
              <w:spacing w:line="420" w:lineRule="auto"/>
            </w:pPr>
          </w:p>
          <w:p w14:paraId="5E459F82" w14:textId="77777777" w:rsidR="0067092B" w:rsidRDefault="0067092B">
            <w:pPr>
              <w:spacing w:line="420" w:lineRule="auto"/>
            </w:pPr>
          </w:p>
          <w:p w14:paraId="30053630" w14:textId="77777777" w:rsidR="0067092B" w:rsidRDefault="0067092B">
            <w:pPr>
              <w:spacing w:line="420" w:lineRule="auto"/>
            </w:pPr>
          </w:p>
          <w:p w14:paraId="52FCA1DC" w14:textId="77777777" w:rsidR="0067092B" w:rsidRDefault="0067092B">
            <w:pPr>
              <w:spacing w:line="420" w:lineRule="auto"/>
            </w:pPr>
          </w:p>
        </w:tc>
      </w:tr>
      <w:tr w:rsidR="0067092B" w14:paraId="42CDA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0ECED73" w14:textId="77777777" w:rsidR="0067092B" w:rsidRDefault="00000000">
            <w:pPr>
              <w:spacing w:before="40" w:after="60"/>
            </w:pPr>
            <w:r>
              <w:rPr>
                <w:b/>
                <w:bCs/>
                <w:color w:val="000000"/>
              </w:rPr>
              <w:t>Suggestions et conseils à l’auteur</w:t>
            </w:r>
          </w:p>
          <w:p w14:paraId="6C5DFDE9" w14:textId="77777777" w:rsidR="0067092B" w:rsidRDefault="0067092B">
            <w:pPr>
              <w:spacing w:line="420" w:lineRule="auto"/>
            </w:pPr>
          </w:p>
          <w:p w14:paraId="6CE2C921" w14:textId="77777777" w:rsidR="0067092B" w:rsidRDefault="0067092B">
            <w:pPr>
              <w:spacing w:line="420" w:lineRule="auto"/>
            </w:pPr>
          </w:p>
          <w:p w14:paraId="534AEFFF" w14:textId="77777777" w:rsidR="0067092B" w:rsidRDefault="0067092B">
            <w:pPr>
              <w:spacing w:line="420" w:lineRule="auto"/>
            </w:pPr>
          </w:p>
          <w:p w14:paraId="7CE5F0F6" w14:textId="77777777" w:rsidR="0067092B" w:rsidRDefault="0067092B">
            <w:pPr>
              <w:spacing w:line="420" w:lineRule="auto"/>
            </w:pPr>
          </w:p>
          <w:p w14:paraId="1C59F9B7" w14:textId="77777777" w:rsidR="0067092B" w:rsidRDefault="0067092B">
            <w:pPr>
              <w:spacing w:line="420" w:lineRule="auto"/>
            </w:pPr>
          </w:p>
        </w:tc>
      </w:tr>
    </w:tbl>
    <w:p w14:paraId="6798617B" w14:textId="77777777" w:rsidR="0067092B" w:rsidRDefault="0067092B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67092B" w14:paraId="501030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103D62"/>
          </w:tcPr>
          <w:p w14:paraId="5BE089B8" w14:textId="77777777" w:rsidR="0067092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  <w:color w:val="FFFFFF"/>
              </w:rPr>
              <w:t>6. DÉCISION FINALE À COMMUNIQUER À L’AUTEUR</w:t>
            </w:r>
          </w:p>
        </w:tc>
      </w:tr>
      <w:tr w:rsidR="0067092B" w14:paraId="2464F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EDF3F8"/>
          </w:tcPr>
          <w:p w14:paraId="18127AF7" w14:textId="77777777" w:rsidR="0067092B" w:rsidRDefault="00000000">
            <w:pPr>
              <w:spacing w:after="40"/>
              <w:ind w:left="360" w:hanging="360"/>
            </w:pPr>
            <w:sdt>
              <w:sdtPr>
                <w:id w:val="53177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publiable en l’état</w:t>
            </w:r>
          </w:p>
          <w:p w14:paraId="18041293" w14:textId="77777777" w:rsidR="0067092B" w:rsidRDefault="00000000">
            <w:pPr>
              <w:spacing w:after="40"/>
              <w:ind w:left="360" w:hanging="360"/>
            </w:pPr>
            <w:sdt>
              <w:sdtPr>
                <w:id w:val="81175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publiable après ajustements mineurs demandés</w:t>
            </w:r>
          </w:p>
          <w:p w14:paraId="6F4957C2" w14:textId="77777777" w:rsidR="0067092B" w:rsidRDefault="00000000">
            <w:pPr>
              <w:spacing w:after="40"/>
              <w:ind w:left="360" w:hanging="360"/>
            </w:pPr>
            <w:sdt>
              <w:sdtPr>
                <w:id w:val="205298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publiable sous réserve de modifications importantes, faisant l’objet d’une nouvelle soumission</w:t>
            </w:r>
          </w:p>
          <w:p w14:paraId="6BB89CD1" w14:textId="77777777" w:rsidR="0067092B" w:rsidRDefault="00000000">
            <w:pPr>
              <w:spacing w:after="40"/>
              <w:ind w:left="360" w:hanging="360"/>
            </w:pPr>
            <w:sdt>
              <w:sdtPr>
                <w:id w:val="-12785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  Article non publiable</w:t>
            </w:r>
          </w:p>
        </w:tc>
      </w:tr>
      <w:tr w:rsidR="0067092B" w14:paraId="20D2F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shd w:fill="FFFFFF"/>
          </w:tcPr>
          <w:p w14:paraId="50FD4F2B" w14:textId="77777777" w:rsidR="0067092B" w:rsidRDefault="00000000">
            <w:pPr>
              <w:spacing w:before="120" w:after="120"/>
            </w:pPr>
            <w:r>
              <w:rPr>
                <w:b/>
                <w:bCs/>
                <w:color w:val="000000"/>
              </w:rPr>
              <w:t xml:space="preserve">Date : </w:t>
            </w:r>
            <w:r>
              <w:rPr>
                <w:color w:val="000000"/>
              </w:rPr>
              <w:t xml:space="preserve">______________________          </w:t>
            </w:r>
            <w:r>
              <w:rPr>
                <w:b/>
                <w:bCs/>
                <w:color w:val="000000"/>
              </w:rPr>
              <w:t xml:space="preserve">Signature de l’évaluateur : </w:t>
            </w:r>
            <w:r>
              <w:rPr>
                <w:color w:val="000000"/>
              </w:rPr>
              <w:t>______________________</w:t>
            </w:r>
          </w:p>
        </w:tc>
      </w:tr>
    </w:tbl>
    <w:p w14:paraId="57A43B9E" w14:textId="77777777" w:rsidR="006D062A" w:rsidRDefault="006D062A"/>
    <w:sectPr w:rsidR="006D062A">
      <w:footerReference w:type="default" r:id="rId7"/>
      <w:pgSz w:w="11906" w:h="16838"/>
      <w:pgMar w:top="9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B0FD89" w14:textId="77777777" w:rsidR="006D062A" w:rsidRDefault="006D062A">
      <w:r>
        <w:separator/>
      </w:r>
    </w:p>
  </w:endnote>
  <w:endnote w:type="continuationSeparator" w:id="0">
    <w:p w14:paraId="550521D9" w14:textId="77777777" w:rsidR="006D062A" w:rsidRDefault="006D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D75B2" w14:textId="77777777" w:rsidR="0067092B" w:rsidRDefault="00000000">
    <w:pPr>
      <w:jc w:val="center"/>
    </w:pPr>
    <w:r>
      <w:rPr>
        <w:color w:val="7F7F7F"/>
        <w:sz w:val="17"/>
        <w:szCs w:val="17"/>
      </w:rPr>
      <w:t xml:space="preserve">Cahiers Africains de Rhétorique – Fiche d’évaluation – Page </w:t>
    </w:r>
    <w:r>
      <w:rPr>
        <w:color w:val="7F7F7F"/>
        <w:sz w:val="17"/>
        <w:szCs w:val="17"/>
      </w:rPr>
      <w:fldChar w:fldCharType="begin"/>
    </w:r>
    <w:r>
      <w:rPr>
        <w:color w:val="7F7F7F"/>
        <w:sz w:val="17"/>
        <w:szCs w:val="17"/>
      </w:rPr>
      <w:instrText>PAGE</w:instrText>
    </w:r>
    <w:r>
      <w:rPr>
        <w:color w:val="7F7F7F"/>
        <w:sz w:val="17"/>
        <w:szCs w:val="17"/>
      </w:rPr>
      <w:fldChar w:fldCharType="separate"/>
    </w:r>
    <w:r w:rsidR="00D2009E">
      <w:rPr>
        <w:noProof/>
        <w:color w:val="7F7F7F"/>
        <w:sz w:val="17"/>
        <w:szCs w:val="17"/>
      </w:rPr>
      <w:t>1</w:t>
    </w:r>
    <w:r>
      <w:rPr>
        <w:color w:val="7F7F7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492C17" w14:textId="77777777" w:rsidR="006D062A" w:rsidRDefault="006D062A">
      <w:r>
        <w:separator/>
      </w:r>
    </w:p>
  </w:footnote>
  <w:footnote w:type="continuationSeparator" w:id="0">
    <w:p w14:paraId="7AEFC693" w14:textId="77777777" w:rsidR="006D062A" w:rsidRDefault="006D0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2E5339"/>
    <w:multiLevelType w:val="hybridMultilevel"/>
    <w:tmpl w:val="DBE476F6"/>
    <w:lvl w:ilvl="0" w:tplc="22E0533C">
      <w:start w:val="1"/>
      <w:numFmt w:val="bullet"/>
      <w:lvlText w:val="●"/>
      <w:lvlJc w:val="left"/>
      <w:pPr>
        <w:ind w:left="720" w:hanging="360"/>
      </w:pPr>
    </w:lvl>
    <w:lvl w:ilvl="1" w:tplc="AB601CBA">
      <w:start w:val="1"/>
      <w:numFmt w:val="bullet"/>
      <w:lvlText w:val="○"/>
      <w:lvlJc w:val="left"/>
      <w:pPr>
        <w:ind w:left="1440" w:hanging="360"/>
      </w:pPr>
    </w:lvl>
    <w:lvl w:ilvl="2" w:tplc="5DF4C2D4">
      <w:start w:val="1"/>
      <w:numFmt w:val="bullet"/>
      <w:lvlText w:val="■"/>
      <w:lvlJc w:val="left"/>
      <w:pPr>
        <w:ind w:left="2160" w:hanging="360"/>
      </w:pPr>
    </w:lvl>
    <w:lvl w:ilvl="3" w:tplc="F0AA4D30">
      <w:start w:val="1"/>
      <w:numFmt w:val="bullet"/>
      <w:lvlText w:val="●"/>
      <w:lvlJc w:val="left"/>
      <w:pPr>
        <w:ind w:left="2880" w:hanging="360"/>
      </w:pPr>
    </w:lvl>
    <w:lvl w:ilvl="4" w:tplc="C176736E">
      <w:start w:val="1"/>
      <w:numFmt w:val="bullet"/>
      <w:lvlText w:val="○"/>
      <w:lvlJc w:val="left"/>
      <w:pPr>
        <w:ind w:left="3600" w:hanging="360"/>
      </w:pPr>
    </w:lvl>
    <w:lvl w:ilvl="5" w:tplc="CE681032">
      <w:start w:val="1"/>
      <w:numFmt w:val="bullet"/>
      <w:lvlText w:val="■"/>
      <w:lvlJc w:val="left"/>
      <w:pPr>
        <w:ind w:left="4320" w:hanging="360"/>
      </w:pPr>
    </w:lvl>
    <w:lvl w:ilvl="6" w:tplc="C61EFF40">
      <w:start w:val="1"/>
      <w:numFmt w:val="bullet"/>
      <w:lvlText w:val="●"/>
      <w:lvlJc w:val="left"/>
      <w:pPr>
        <w:ind w:left="5040" w:hanging="360"/>
      </w:pPr>
    </w:lvl>
    <w:lvl w:ilvl="7" w:tplc="D9AE966C">
      <w:start w:val="1"/>
      <w:numFmt w:val="bullet"/>
      <w:lvlText w:val="●"/>
      <w:lvlJc w:val="left"/>
      <w:pPr>
        <w:ind w:left="5760" w:hanging="360"/>
      </w:pPr>
    </w:lvl>
    <w:lvl w:ilvl="8" w:tplc="334C62DE">
      <w:start w:val="1"/>
      <w:numFmt w:val="bullet"/>
      <w:lvlText w:val="●"/>
      <w:lvlJc w:val="left"/>
      <w:pPr>
        <w:ind w:left="6480" w:hanging="360"/>
      </w:pPr>
    </w:lvl>
  </w:abstractNum>
  <w:num w:numId="1" w16cid:durableId="14503964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2B"/>
    <w:rsid w:val="0067092B"/>
    <w:rsid w:val="006D062A"/>
    <w:rsid w:val="00891DA2"/>
    <w:rsid w:val="00D2009E"/>
    <w:rsid w:val="00DB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FDE7F8"/>
  <w15:docId w15:val="{D3A0C6A0-B691-6F47-9600-FF9381C2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CD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858</Words>
  <Characters>4600</Characters>
  <Application>Microsoft Office Word</Application>
  <DocSecurity>0</DocSecurity>
  <Lines>306</Lines>
  <Paragraphs>303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d’évaluation d’article – CAR</vt:lpstr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d’évaluation CAR</dc:title>
  <dc:creator>Cahiers Africains de Rhétorique</dc:creator>
  <cp:lastModifiedBy>Arsene Elongo</cp:lastModifiedBy>
  <cp:revision>2</cp:revision>
  <dcterms:created xsi:type="dcterms:W3CDTF">2026-10-02T10:25:00Z</dcterms:created>
  <dcterms:modified xsi:type="dcterms:W3CDTF">2026-10-03T14:05:00Z</dcterms:modified>
</cp:coreProperties>
</file>